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9138B">
      <w:pPr>
        <w:tabs>
          <w:tab w:val="center" w:pos="4536"/>
          <w:tab w:val="right" w:pos="9072"/>
        </w:tabs>
        <w:spacing w:after="0" w:line="240" w:lineRule="auto"/>
        <w:ind w:left="-284"/>
        <w:jc w:val="center"/>
        <w:rPr>
          <w:b/>
          <w:bCs/>
          <w:sz w:val="46"/>
          <w:szCs w:val="46"/>
          <w:lang w:bidi="ar-DZ"/>
        </w:rPr>
      </w:pPr>
      <w:r>
        <w:rPr>
          <w:rFonts w:hint="cs"/>
          <w:b/>
          <w:bCs/>
          <w:sz w:val="46"/>
          <w:szCs w:val="46"/>
          <w:rtl/>
        </w:rPr>
        <w:t xml:space="preserve">الرابطة </w:t>
      </w:r>
      <w:r>
        <w:rPr>
          <w:rFonts w:hint="cs"/>
          <w:b/>
          <w:bCs/>
          <w:sz w:val="46"/>
          <w:szCs w:val="46"/>
          <w:rtl/>
          <w:lang w:bidi="ar-DZ"/>
        </w:rPr>
        <w:t>الوطنية لكرة القدم للهواة</w:t>
      </w:r>
      <w:r>
        <w:rPr>
          <w:b/>
          <w:bCs/>
          <w:sz w:val="46"/>
          <w:szCs w:val="46"/>
          <w:lang w:bidi="ar-DZ"/>
        </w:rPr>
        <w:t xml:space="preserve">    </w:t>
      </w:r>
      <w:r>
        <w:rPr>
          <w:sz w:val="46"/>
          <w:szCs w:val="46"/>
          <w:lang w:eastAsia="fr-FR"/>
        </w:rPr>
        <w:drawing>
          <wp:anchor distT="0" distB="0" distL="114300" distR="114300" simplePos="0" relativeHeight="251660288" behindDoc="0" locked="0" layoutInCell="1" allowOverlap="1">
            <wp:simplePos x="0" y="0"/>
            <wp:positionH relativeFrom="column">
              <wp:posOffset>4665345</wp:posOffset>
            </wp:positionH>
            <wp:positionV relativeFrom="paragraph">
              <wp:posOffset>-537845</wp:posOffset>
            </wp:positionV>
            <wp:extent cx="1324610" cy="1057275"/>
            <wp:effectExtent l="0" t="0" r="8890" b="9525"/>
            <wp:wrapNone/>
            <wp:docPr id="1" name="Image 14" descr="C:\Documents and Settings\lnfa\Bureau\Copie de logo_ln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4" descr="C:\Documents and Settings\lnfa\Bureau\Copie de logo_lnfa.jpg"/>
                    <pic:cNvPicPr>
                      <a:picLocks noChangeAspect="1" noChangeArrowheads="1"/>
                    </pic:cNvPicPr>
                  </pic:nvPicPr>
                  <pic:blipFill>
                    <a:blip r:embed="rId6" cstate="print"/>
                    <a:srcRect/>
                    <a:stretch>
                      <a:fillRect/>
                    </a:stretch>
                  </pic:blipFill>
                  <pic:spPr>
                    <a:xfrm>
                      <a:off x="0" y="0"/>
                      <a:ext cx="1324610" cy="1057275"/>
                    </a:xfrm>
                    <a:prstGeom prst="rect">
                      <a:avLst/>
                    </a:prstGeom>
                    <a:noFill/>
                    <a:ln w="9525">
                      <a:noFill/>
                      <a:miter lim="800000"/>
                      <a:headEnd/>
                      <a:tailEnd/>
                    </a:ln>
                  </pic:spPr>
                </pic:pic>
              </a:graphicData>
            </a:graphic>
          </wp:anchor>
        </w:drawing>
      </w:r>
    </w:p>
    <w:p w14:paraId="1AB1294C">
      <w:pPr>
        <w:tabs>
          <w:tab w:val="left" w:pos="960"/>
        </w:tabs>
        <w:spacing w:after="0" w:line="240" w:lineRule="auto"/>
        <w:jc w:val="center"/>
        <w:rPr>
          <w:rFonts w:ascii="Times New Roman" w:hAnsi="Times New Roman" w:eastAsia="Times New Roman" w:cs="Times New Roman"/>
          <w:b/>
          <w:bCs/>
          <w:rtl/>
          <w:lang w:eastAsia="fr-FR"/>
        </w:rPr>
      </w:pPr>
      <w:r>
        <w:rPr>
          <w:rFonts w:ascii="Times New Roman" w:hAnsi="Times New Roman" w:eastAsia="Times New Roman" w:cs="Times New Roman"/>
          <w:b/>
          <w:bCs/>
          <w:lang w:eastAsia="fr-FR"/>
        </w:rPr>
        <w:t>LIGUE NATIONALE DU FOOTBALL AMATEUR</w:t>
      </w:r>
    </w:p>
    <w:p w14:paraId="7DBE6AAE">
      <w:pPr>
        <w:tabs>
          <w:tab w:val="center" w:pos="4536"/>
          <w:tab w:val="right" w:pos="9072"/>
        </w:tabs>
        <w:spacing w:after="0" w:line="240" w:lineRule="auto"/>
        <w:jc w:val="center"/>
        <w:rPr>
          <w:color w:val="00B050"/>
          <w:sz w:val="2"/>
          <w:szCs w:val="2"/>
          <w:rtl/>
        </w:rPr>
      </w:pPr>
    </w:p>
    <w:p w14:paraId="24C53CD6">
      <w:pPr>
        <w:tabs>
          <w:tab w:val="center" w:pos="4536"/>
          <w:tab w:val="right" w:pos="9072"/>
        </w:tabs>
        <w:spacing w:after="0" w:line="240" w:lineRule="auto"/>
        <w:jc w:val="center"/>
        <w:rPr>
          <w:color w:val="00B050"/>
          <w:sz w:val="2"/>
          <w:szCs w:val="2"/>
          <w:rtl/>
        </w:rPr>
      </w:pPr>
    </w:p>
    <w:p w14:paraId="70283F8D">
      <w:pPr>
        <w:tabs>
          <w:tab w:val="center" w:pos="4536"/>
          <w:tab w:val="right" w:pos="9072"/>
        </w:tabs>
        <w:spacing w:after="0" w:line="240" w:lineRule="auto"/>
        <w:jc w:val="center"/>
        <w:rPr>
          <w:color w:val="00B050"/>
          <w:sz w:val="2"/>
          <w:szCs w:val="2"/>
          <w:rtl/>
        </w:rPr>
      </w:pPr>
    </w:p>
    <w:p w14:paraId="71C51DB4">
      <w:pPr>
        <w:tabs>
          <w:tab w:val="center" w:pos="4536"/>
          <w:tab w:val="left" w:pos="5868"/>
          <w:tab w:val="right" w:pos="9072"/>
          <w:tab w:val="right" w:pos="10148"/>
        </w:tabs>
        <w:spacing w:after="0" w:line="240" w:lineRule="auto"/>
        <w:jc w:val="center"/>
        <w:rPr>
          <w:b/>
          <w:bCs/>
          <w:color w:val="00B050"/>
          <w:sz w:val="36"/>
          <w:szCs w:val="36"/>
        </w:rPr>
      </w:pPr>
      <w:r>
        <w:rPr>
          <w:b/>
          <w:bCs/>
          <w:color w:val="00B050"/>
          <w:sz w:val="32"/>
          <w:szCs w:val="32"/>
        </w:rPr>
        <w:t xml:space="preserve">Ligue </w:t>
      </w:r>
      <w:r>
        <w:rPr>
          <w:b/>
          <w:bCs/>
          <w:color w:val="00B050"/>
          <w:sz w:val="48"/>
          <w:szCs w:val="48"/>
        </w:rPr>
        <w:t>2</w:t>
      </w:r>
      <w:r>
        <w:rPr>
          <w:b/>
          <w:bCs/>
          <w:color w:val="00B050"/>
          <w:sz w:val="36"/>
          <w:szCs w:val="36"/>
        </w:rPr>
        <w:t xml:space="preserve"> </w:t>
      </w:r>
      <w:r>
        <w:rPr>
          <w:rFonts w:hint="cs"/>
          <w:b/>
          <w:bCs/>
          <w:color w:val="00B050"/>
          <w:sz w:val="36"/>
          <w:szCs w:val="36"/>
          <w:rtl/>
        </w:rPr>
        <w:t>الرابطة</w:t>
      </w:r>
    </w:p>
    <w:p w14:paraId="0D882C73">
      <w:pPr>
        <w:spacing w:line="240" w:lineRule="auto"/>
        <w:jc w:val="center"/>
        <w:rPr>
          <w:b/>
          <w:sz w:val="28"/>
          <w:szCs w:val="28"/>
          <w:u w:val="single"/>
        </w:rPr>
      </w:pPr>
    </w:p>
    <w:p w14:paraId="1BF4D073">
      <w:pPr>
        <w:spacing w:line="240" w:lineRule="auto"/>
        <w:rPr>
          <w:b/>
          <w:sz w:val="28"/>
          <w:szCs w:val="28"/>
          <w:u w:val="single"/>
        </w:rPr>
      </w:pPr>
      <w:r>
        <w:rPr>
          <w:lang w:eastAsia="fr-FR"/>
        </w:rPr>
        <mc:AlternateContent>
          <mc:Choice Requires="wps">
            <w:drawing>
              <wp:anchor distT="0" distB="0" distL="114300" distR="114300" simplePos="0" relativeHeight="251659264" behindDoc="0" locked="0" layoutInCell="1" allowOverlap="1">
                <wp:simplePos x="0" y="0"/>
                <wp:positionH relativeFrom="margin">
                  <wp:posOffset>467995</wp:posOffset>
                </wp:positionH>
                <wp:positionV relativeFrom="paragraph">
                  <wp:posOffset>343535</wp:posOffset>
                </wp:positionV>
                <wp:extent cx="5857875" cy="6743700"/>
                <wp:effectExtent l="0" t="0" r="28575" b="19050"/>
                <wp:wrapSquare wrapText="bothSides"/>
                <wp:docPr id="2" name="Zone de texte 2"/>
                <wp:cNvGraphicFramePr/>
                <a:graphic xmlns:a="http://schemas.openxmlformats.org/drawingml/2006/main">
                  <a:graphicData uri="http://schemas.microsoft.com/office/word/2010/wordprocessingShape">
                    <wps:wsp>
                      <wps:cNvSpPr txBox="1"/>
                      <wps:spPr>
                        <a:xfrm>
                          <a:off x="0" y="0"/>
                          <a:ext cx="5857875" cy="6743700"/>
                        </a:xfrm>
                        <a:prstGeom prst="rect">
                          <a:avLst/>
                        </a:prstGeom>
                        <a:solidFill>
                          <a:sysClr val="window" lastClr="FFFFFF"/>
                        </a:solidFill>
                        <a:ln w="25400" cap="flat" cmpd="sng" algn="ctr">
                          <a:solidFill>
                            <a:srgbClr val="4F81BD"/>
                          </a:solidFill>
                          <a:prstDash val="solid"/>
                        </a:ln>
                        <a:effectLst/>
                      </wps:spPr>
                      <wps:txbx>
                        <w:txbxContent>
                          <w:p w14:paraId="494F23E0">
                            <w:pPr>
                              <w:pStyle w:val="5"/>
                              <w:jc w:val="center"/>
                              <w:rPr>
                                <w:rFonts w:ascii="Times New Roman" w:hAnsi="Times New Roman" w:cs="Times New Roman"/>
                                <w:b/>
                                <w:bCs/>
                              </w:rPr>
                            </w:pPr>
                          </w:p>
                          <w:p w14:paraId="323B6223">
                            <w:pPr>
                              <w:pStyle w:val="5"/>
                              <w:jc w:val="center"/>
                              <w:rPr>
                                <w:rFonts w:asciiTheme="majorBidi" w:hAnsiTheme="majorBidi"/>
                                <w:b/>
                                <w:bCs/>
                              </w:rPr>
                            </w:pPr>
                            <w:r>
                              <w:rPr>
                                <w:rFonts w:asciiTheme="majorBidi" w:hAnsiTheme="majorBidi"/>
                                <w:b/>
                                <w:bCs/>
                              </w:rPr>
                              <w:t>COMMISSION  DE  DISCIPLINE</w:t>
                            </w:r>
                          </w:p>
                          <w:p w14:paraId="6C5718EC">
                            <w:pPr>
                              <w:pStyle w:val="5"/>
                              <w:jc w:val="center"/>
                              <w:rPr>
                                <w:rFonts w:asciiTheme="majorBidi" w:hAnsiTheme="majorBidi"/>
                                <w:b/>
                                <w:bCs/>
                              </w:rPr>
                            </w:pPr>
                          </w:p>
                          <w:p w14:paraId="73F73904">
                            <w:pPr>
                              <w:tabs>
                                <w:tab w:val="left" w:pos="1851"/>
                              </w:tabs>
                              <w:spacing w:line="240" w:lineRule="auto"/>
                              <w:jc w:val="center"/>
                              <w:rPr>
                                <w:rFonts w:asciiTheme="majorBidi" w:hAnsiTheme="majorBidi" w:cstheme="majorBidi"/>
                                <w:b/>
                                <w:bCs/>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p>
                          <w:p w14:paraId="0DF381F9">
                            <w:pPr>
                              <w:pStyle w:val="5"/>
                              <w:jc w:val="center"/>
                              <w:rPr>
                                <w:rFonts w:asciiTheme="majorBidi" w:hAnsiTheme="majorBidi"/>
                                <w:b/>
                                <w:bCs/>
                              </w:rPr>
                            </w:pPr>
                            <w:r>
                              <w:rPr>
                                <w:rFonts w:asciiTheme="majorBidi" w:hAnsiTheme="majorBidi"/>
                                <w:b/>
                                <w:bCs/>
                              </w:rPr>
                              <w:t>Séance  du  08/01/2025</w:t>
                            </w:r>
                          </w:p>
                          <w:p w14:paraId="0996A519">
                            <w:pPr>
                              <w:tabs>
                                <w:tab w:val="left" w:pos="1851"/>
                              </w:tabs>
                              <w:spacing w:line="240" w:lineRule="auto"/>
                              <w:jc w:val="center"/>
                              <w:rPr>
                                <w:rFonts w:asciiTheme="majorBidi" w:hAnsiTheme="majorBidi" w:cstheme="majorBidi"/>
                                <w:b/>
                                <w:bCs/>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p>
                          <w:p w14:paraId="1D19C16A">
                            <w:pPr>
                              <w:tabs>
                                <w:tab w:val="left" w:pos="1851"/>
                              </w:tabs>
                              <w:spacing w:line="240" w:lineRule="auto"/>
                              <w:jc w:val="center"/>
                              <w:rPr>
                                <w:rFonts w:asciiTheme="majorBidi" w:hAnsiTheme="majorBidi" w:cstheme="majorBidi"/>
                                <w:b/>
                                <w:bCs/>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p>
                          <w:p w14:paraId="5FA24920">
                            <w:pPr>
                              <w:tabs>
                                <w:tab w:val="left" w:pos="1851"/>
                              </w:tabs>
                              <w:spacing w:line="240" w:lineRule="auto"/>
                              <w:jc w:val="center"/>
                              <w:rPr>
                                <w:rFonts w:asciiTheme="majorBidi" w:hAnsiTheme="majorBidi" w:cstheme="majorBidi"/>
                                <w:b/>
                                <w:bCs/>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p>
                          <w:p w14:paraId="7AC3CE55">
                            <w:pPr>
                              <w:pStyle w:val="5"/>
                              <w:jc w:val="center"/>
                              <w:rPr>
                                <w:rFonts w:asciiTheme="majorBidi" w:hAnsiTheme="majorBidi"/>
                                <w:b/>
                                <w:bCs/>
                              </w:rPr>
                            </w:pPr>
                            <w:r>
                              <w:rPr>
                                <w:rFonts w:asciiTheme="majorBidi" w:hAnsiTheme="majorBidi"/>
                                <w:b/>
                                <w:bCs/>
                              </w:rPr>
                              <w:t>PROCÈS VERBAL N° 15 BIS</w:t>
                            </w:r>
                          </w:p>
                          <w:p w14:paraId="683C59F3">
                            <w:pPr>
                              <w:jc w:val="center"/>
                              <w:rPr>
                                <w:rFonts w:asciiTheme="majorBidi" w:hAnsiTheme="majorBidi" w:cstheme="majorBidi"/>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p>
                          <w:p w14:paraId="1223C574">
                            <w:pPr>
                              <w:jc w:val="center"/>
                              <w:rPr>
                                <w:rFonts w:asciiTheme="majorBidi" w:hAnsiTheme="majorBidi" w:cstheme="majorBidi"/>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p>
                          <w:p w14:paraId="411591F5">
                            <w:pPr>
                              <w:jc w:val="center"/>
                              <w:rPr>
                                <w:rFonts w:asciiTheme="majorBidi" w:hAnsiTheme="majorBidi" w:cstheme="majorBidi"/>
                                <w:b/>
                                <w:sz w:val="36"/>
                                <w:szCs w:val="36"/>
                              </w:rPr>
                            </w:pPr>
                            <w:r>
                              <w:rPr>
                                <w:rFonts w:asciiTheme="majorBidi" w:hAnsiTheme="majorBidi" w:cstheme="majorBidi"/>
                                <w:b/>
                                <w:sz w:val="36"/>
                                <w:szCs w:val="36"/>
                                <w:u w:val="single"/>
                              </w:rPr>
                              <w:t>Membres présents :</w:t>
                            </w:r>
                            <w:r>
                              <w:rPr>
                                <w:rFonts w:asciiTheme="majorBidi" w:hAnsiTheme="majorBidi" w:cstheme="majorBidi"/>
                                <w:b/>
                                <w:sz w:val="36"/>
                                <w:szCs w:val="36"/>
                              </w:rPr>
                              <w:t xml:space="preserve">   M</w:t>
                            </w:r>
                            <w:r>
                              <w:rPr>
                                <w:rFonts w:asciiTheme="majorBidi" w:hAnsiTheme="majorBidi" w:cstheme="majorBidi"/>
                                <w:b/>
                                <w:sz w:val="36"/>
                                <w:szCs w:val="36"/>
                                <w:vertAlign w:val="superscript"/>
                              </w:rPr>
                              <w:t>r</w:t>
                            </w:r>
                            <w:r>
                              <w:rPr>
                                <w:rFonts w:asciiTheme="majorBidi" w:hAnsiTheme="majorBidi" w:cstheme="majorBidi"/>
                                <w:b/>
                                <w:sz w:val="36"/>
                                <w:szCs w:val="36"/>
                              </w:rPr>
                              <w:t> :KACI  MEHDI (Président)</w:t>
                            </w:r>
                          </w:p>
                          <w:p w14:paraId="72E96C9A">
                            <w:pPr>
                              <w:jc w:val="center"/>
                              <w:rPr>
                                <w:rFonts w:asciiTheme="majorBidi" w:hAnsiTheme="majorBidi" w:cstheme="majorBidi"/>
                                <w:b/>
                                <w:sz w:val="36"/>
                                <w:szCs w:val="36"/>
                                <w:lang w:val="en-US"/>
                              </w:rPr>
                            </w:pPr>
                            <w:r>
                              <w:rPr>
                                <w:rFonts w:asciiTheme="majorBidi" w:hAnsiTheme="majorBidi" w:cstheme="majorBidi"/>
                                <w:b/>
                                <w:sz w:val="36"/>
                                <w:szCs w:val="36"/>
                                <w:lang w:val="en-US"/>
                              </w:rPr>
                              <w:t xml:space="preserve">           M</w:t>
                            </w:r>
                            <w:r>
                              <w:rPr>
                                <w:rFonts w:asciiTheme="majorBidi" w:hAnsiTheme="majorBidi" w:cstheme="majorBidi"/>
                                <w:b/>
                                <w:sz w:val="36"/>
                                <w:szCs w:val="36"/>
                                <w:vertAlign w:val="superscript"/>
                                <w:lang w:val="en-US"/>
                              </w:rPr>
                              <w:t>r</w:t>
                            </w:r>
                            <w:r>
                              <w:rPr>
                                <w:rFonts w:asciiTheme="majorBidi" w:hAnsiTheme="majorBidi" w:cstheme="majorBidi"/>
                                <w:b/>
                                <w:sz w:val="36"/>
                                <w:szCs w:val="36"/>
                                <w:lang w:val="en-US"/>
                              </w:rPr>
                              <w:t> : HADJ HAMDRI TAHAR        (MEMBRE)</w:t>
                            </w:r>
                          </w:p>
                          <w:p w14:paraId="43D0F1D9">
                            <w:pPr>
                              <w:rPr>
                                <w:rFonts w:asciiTheme="majorBidi" w:hAnsiTheme="majorBidi" w:cstheme="majorBidi"/>
                                <w:b/>
                                <w:sz w:val="36"/>
                                <w:szCs w:val="36"/>
                                <w:lang w:val="en-US"/>
                              </w:rPr>
                            </w:pPr>
                            <w:r>
                              <w:rPr>
                                <w:rFonts w:asciiTheme="majorBidi" w:hAnsiTheme="majorBidi" w:cstheme="majorBidi"/>
                                <w:b/>
                                <w:sz w:val="36"/>
                                <w:szCs w:val="36"/>
                                <w:lang w:val="en-US"/>
                              </w:rPr>
                              <w:t xml:space="preserve">              M</w:t>
                            </w:r>
                            <w:r>
                              <w:rPr>
                                <w:rFonts w:asciiTheme="majorBidi" w:hAnsiTheme="majorBidi" w:cstheme="majorBidi"/>
                                <w:b/>
                                <w:sz w:val="36"/>
                                <w:szCs w:val="36"/>
                                <w:vertAlign w:val="superscript"/>
                                <w:lang w:val="en-US"/>
                              </w:rPr>
                              <w:t>r</w:t>
                            </w:r>
                            <w:r>
                              <w:rPr>
                                <w:rFonts w:asciiTheme="majorBidi" w:hAnsiTheme="majorBidi" w:cstheme="majorBidi"/>
                                <w:b/>
                                <w:sz w:val="36"/>
                                <w:szCs w:val="36"/>
                                <w:lang w:val="en-US"/>
                              </w:rPr>
                              <w:t> :SAADI  ISLAM                         ( MEMBRE)</w:t>
                            </w:r>
                          </w:p>
                          <w:p w14:paraId="543B6922">
                            <w:pPr>
                              <w:tabs>
                                <w:tab w:val="left" w:pos="1851"/>
                              </w:tabs>
                              <w:jc w:val="center"/>
                              <w:rPr>
                                <w:rFonts w:asciiTheme="majorBidi" w:hAnsiTheme="majorBidi" w:cstheme="majorBidi"/>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p>
                          <w:p w14:paraId="4EC659AD">
                            <w:pPr>
                              <w:tabs>
                                <w:tab w:val="left" w:pos="1851"/>
                              </w:tabs>
                              <w:jc w:val="center"/>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p>
                          <w:p w14:paraId="3843354A">
                            <w:pPr>
                              <w:tabs>
                                <w:tab w:val="left" w:pos="1851"/>
                              </w:tabs>
                              <w:jc w:val="center"/>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p>
                          <w:p w14:paraId="06477626">
                            <w:pPr>
                              <w:tabs>
                                <w:tab w:val="left" w:pos="1851"/>
                              </w:tabs>
                              <w:jc w:val="center"/>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p>
                          <w:p w14:paraId="498D6D57">
                            <w:pPr>
                              <w:tabs>
                                <w:tab w:val="left" w:pos="1851"/>
                              </w:tabs>
                              <w:jc w:val="center"/>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r>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t xml:space="preserve">SAISON 2024/2025  </w:t>
                            </w:r>
                          </w:p>
                          <w:p w14:paraId="786C3A42">
                            <w:pPr>
                              <w:tabs>
                                <w:tab w:val="left" w:pos="1851"/>
                              </w:tabs>
                              <w:jc w:val="center"/>
                              <w:rPr>
                                <w:color w:val="000000" w:themeColor="text1"/>
                                <w:sz w:val="56"/>
                                <w:szCs w:val="56"/>
                                <w:u w:val="single"/>
                                <w:lang w:val="en-US"/>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id="_x0000_s1026" o:spid="_x0000_s1026" o:spt="202" type="#_x0000_t202" style="position:absolute;left:0pt;margin-left:36.85pt;margin-top:27.05pt;height:531pt;width:461.25pt;mso-position-horizontal-relative:margin;mso-wrap-distance-bottom:0pt;mso-wrap-distance-left:9pt;mso-wrap-distance-right:9pt;mso-wrap-distance-top:0pt;z-index:251659264;mso-width-relative:page;mso-height-relative:page;" fillcolor="#FFFFFF" filled="t" stroked="t" coordsize="21600,21600" o:gfxdata="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ByZYKtsAAAAKAQAADwAAAAAAAAABACAAAAAiAAAAZHJzL2Rvd25yZXYueG1sUEsB&#10;AhQAFAAAAAgAh07iQERwKFgPAwAALwYAAA4AAAAAAAAAAQAgAAAAKgEAAGRycy9lMm9Eb2MueG1s&#10;UEsFBgAAAAAGAAYAWQEAAKsGAAAAAA==&#10;">
                <v:fill on="t" focussize="0,0"/>
                <v:stroke weight="2pt" color="#4F81BD" joinstyle="round"/>
                <v:imagedata o:title=""/>
                <o:lock v:ext="edit" aspectratio="f"/>
                <v:textbox>
                  <w:txbxContent>
                    <w:p w14:paraId="494F23E0">
                      <w:pPr>
                        <w:pStyle w:val="5"/>
                        <w:jc w:val="center"/>
                        <w:rPr>
                          <w:rFonts w:ascii="Times New Roman" w:hAnsi="Times New Roman" w:cs="Times New Roman"/>
                          <w:b/>
                          <w:bCs/>
                        </w:rPr>
                      </w:pPr>
                    </w:p>
                    <w:p w14:paraId="323B6223">
                      <w:pPr>
                        <w:pStyle w:val="5"/>
                        <w:jc w:val="center"/>
                        <w:rPr>
                          <w:rFonts w:asciiTheme="majorBidi" w:hAnsiTheme="majorBidi"/>
                          <w:b/>
                          <w:bCs/>
                        </w:rPr>
                      </w:pPr>
                      <w:r>
                        <w:rPr>
                          <w:rFonts w:asciiTheme="majorBidi" w:hAnsiTheme="majorBidi"/>
                          <w:b/>
                          <w:bCs/>
                        </w:rPr>
                        <w:t>COMMISSION  DE  DISCIPLINE</w:t>
                      </w:r>
                    </w:p>
                    <w:p w14:paraId="6C5718EC">
                      <w:pPr>
                        <w:pStyle w:val="5"/>
                        <w:jc w:val="center"/>
                        <w:rPr>
                          <w:rFonts w:asciiTheme="majorBidi" w:hAnsiTheme="majorBidi"/>
                          <w:b/>
                          <w:bCs/>
                        </w:rPr>
                      </w:pPr>
                    </w:p>
                    <w:p w14:paraId="73F73904">
                      <w:pPr>
                        <w:tabs>
                          <w:tab w:val="left" w:pos="1851"/>
                        </w:tabs>
                        <w:spacing w:line="240" w:lineRule="auto"/>
                        <w:jc w:val="center"/>
                        <w:rPr>
                          <w:rFonts w:asciiTheme="majorBidi" w:hAnsiTheme="majorBidi" w:cstheme="majorBidi"/>
                          <w:b/>
                          <w:bCs/>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p>
                    <w:p w14:paraId="0DF381F9">
                      <w:pPr>
                        <w:pStyle w:val="5"/>
                        <w:jc w:val="center"/>
                        <w:rPr>
                          <w:rFonts w:asciiTheme="majorBidi" w:hAnsiTheme="majorBidi"/>
                          <w:b/>
                          <w:bCs/>
                        </w:rPr>
                      </w:pPr>
                      <w:r>
                        <w:rPr>
                          <w:rFonts w:asciiTheme="majorBidi" w:hAnsiTheme="majorBidi"/>
                          <w:b/>
                          <w:bCs/>
                        </w:rPr>
                        <w:t>Séance  du  08/01/2025</w:t>
                      </w:r>
                    </w:p>
                    <w:p w14:paraId="0996A519">
                      <w:pPr>
                        <w:tabs>
                          <w:tab w:val="left" w:pos="1851"/>
                        </w:tabs>
                        <w:spacing w:line="240" w:lineRule="auto"/>
                        <w:jc w:val="center"/>
                        <w:rPr>
                          <w:rFonts w:asciiTheme="majorBidi" w:hAnsiTheme="majorBidi" w:cstheme="majorBidi"/>
                          <w:b/>
                          <w:bCs/>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p>
                    <w:p w14:paraId="1D19C16A">
                      <w:pPr>
                        <w:tabs>
                          <w:tab w:val="left" w:pos="1851"/>
                        </w:tabs>
                        <w:spacing w:line="240" w:lineRule="auto"/>
                        <w:jc w:val="center"/>
                        <w:rPr>
                          <w:rFonts w:asciiTheme="majorBidi" w:hAnsiTheme="majorBidi" w:cstheme="majorBidi"/>
                          <w:b/>
                          <w:bCs/>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p>
                    <w:p w14:paraId="5FA24920">
                      <w:pPr>
                        <w:tabs>
                          <w:tab w:val="left" w:pos="1851"/>
                        </w:tabs>
                        <w:spacing w:line="240" w:lineRule="auto"/>
                        <w:jc w:val="center"/>
                        <w:rPr>
                          <w:rFonts w:asciiTheme="majorBidi" w:hAnsiTheme="majorBidi" w:cstheme="majorBidi"/>
                          <w:b/>
                          <w:bCs/>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p>
                    <w:p w14:paraId="7AC3CE55">
                      <w:pPr>
                        <w:pStyle w:val="5"/>
                        <w:jc w:val="center"/>
                        <w:rPr>
                          <w:rFonts w:asciiTheme="majorBidi" w:hAnsiTheme="majorBidi"/>
                          <w:b/>
                          <w:bCs/>
                        </w:rPr>
                      </w:pPr>
                      <w:r>
                        <w:rPr>
                          <w:rFonts w:asciiTheme="majorBidi" w:hAnsiTheme="majorBidi"/>
                          <w:b/>
                          <w:bCs/>
                        </w:rPr>
                        <w:t>PROCÈS VERBAL N° 15 BIS</w:t>
                      </w:r>
                    </w:p>
                    <w:p w14:paraId="683C59F3">
                      <w:pPr>
                        <w:jc w:val="center"/>
                        <w:rPr>
                          <w:rFonts w:asciiTheme="majorBidi" w:hAnsiTheme="majorBidi" w:cstheme="majorBidi"/>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p>
                    <w:p w14:paraId="1223C574">
                      <w:pPr>
                        <w:jc w:val="center"/>
                        <w:rPr>
                          <w:rFonts w:asciiTheme="majorBidi" w:hAnsiTheme="majorBidi" w:cstheme="majorBidi"/>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p>
                    <w:p w14:paraId="411591F5">
                      <w:pPr>
                        <w:jc w:val="center"/>
                        <w:rPr>
                          <w:rFonts w:asciiTheme="majorBidi" w:hAnsiTheme="majorBidi" w:cstheme="majorBidi"/>
                          <w:b/>
                          <w:sz w:val="36"/>
                          <w:szCs w:val="36"/>
                        </w:rPr>
                      </w:pPr>
                      <w:r>
                        <w:rPr>
                          <w:rFonts w:asciiTheme="majorBidi" w:hAnsiTheme="majorBidi" w:cstheme="majorBidi"/>
                          <w:b/>
                          <w:sz w:val="36"/>
                          <w:szCs w:val="36"/>
                          <w:u w:val="single"/>
                        </w:rPr>
                        <w:t>Membres présents :</w:t>
                      </w:r>
                      <w:r>
                        <w:rPr>
                          <w:rFonts w:asciiTheme="majorBidi" w:hAnsiTheme="majorBidi" w:cstheme="majorBidi"/>
                          <w:b/>
                          <w:sz w:val="36"/>
                          <w:szCs w:val="36"/>
                        </w:rPr>
                        <w:t xml:space="preserve">   M</w:t>
                      </w:r>
                      <w:r>
                        <w:rPr>
                          <w:rFonts w:asciiTheme="majorBidi" w:hAnsiTheme="majorBidi" w:cstheme="majorBidi"/>
                          <w:b/>
                          <w:sz w:val="36"/>
                          <w:szCs w:val="36"/>
                          <w:vertAlign w:val="superscript"/>
                        </w:rPr>
                        <w:t>r</w:t>
                      </w:r>
                      <w:r>
                        <w:rPr>
                          <w:rFonts w:asciiTheme="majorBidi" w:hAnsiTheme="majorBidi" w:cstheme="majorBidi"/>
                          <w:b/>
                          <w:sz w:val="36"/>
                          <w:szCs w:val="36"/>
                        </w:rPr>
                        <w:t> :KACI  MEHDI (Président)</w:t>
                      </w:r>
                    </w:p>
                    <w:p w14:paraId="72E96C9A">
                      <w:pPr>
                        <w:jc w:val="center"/>
                        <w:rPr>
                          <w:rFonts w:asciiTheme="majorBidi" w:hAnsiTheme="majorBidi" w:cstheme="majorBidi"/>
                          <w:b/>
                          <w:sz w:val="36"/>
                          <w:szCs w:val="36"/>
                          <w:lang w:val="en-US"/>
                        </w:rPr>
                      </w:pPr>
                      <w:r>
                        <w:rPr>
                          <w:rFonts w:asciiTheme="majorBidi" w:hAnsiTheme="majorBidi" w:cstheme="majorBidi"/>
                          <w:b/>
                          <w:sz w:val="36"/>
                          <w:szCs w:val="36"/>
                          <w:lang w:val="en-US"/>
                        </w:rPr>
                        <w:t xml:space="preserve">           M</w:t>
                      </w:r>
                      <w:r>
                        <w:rPr>
                          <w:rFonts w:asciiTheme="majorBidi" w:hAnsiTheme="majorBidi" w:cstheme="majorBidi"/>
                          <w:b/>
                          <w:sz w:val="36"/>
                          <w:szCs w:val="36"/>
                          <w:vertAlign w:val="superscript"/>
                          <w:lang w:val="en-US"/>
                        </w:rPr>
                        <w:t>r</w:t>
                      </w:r>
                      <w:r>
                        <w:rPr>
                          <w:rFonts w:asciiTheme="majorBidi" w:hAnsiTheme="majorBidi" w:cstheme="majorBidi"/>
                          <w:b/>
                          <w:sz w:val="36"/>
                          <w:szCs w:val="36"/>
                          <w:lang w:val="en-US"/>
                        </w:rPr>
                        <w:t> : HADJ HAMDRI TAHAR        (MEMBRE)</w:t>
                      </w:r>
                    </w:p>
                    <w:p w14:paraId="43D0F1D9">
                      <w:pPr>
                        <w:rPr>
                          <w:rFonts w:asciiTheme="majorBidi" w:hAnsiTheme="majorBidi" w:cstheme="majorBidi"/>
                          <w:b/>
                          <w:sz w:val="36"/>
                          <w:szCs w:val="36"/>
                          <w:lang w:val="en-US"/>
                        </w:rPr>
                      </w:pPr>
                      <w:r>
                        <w:rPr>
                          <w:rFonts w:asciiTheme="majorBidi" w:hAnsiTheme="majorBidi" w:cstheme="majorBidi"/>
                          <w:b/>
                          <w:sz w:val="36"/>
                          <w:szCs w:val="36"/>
                          <w:lang w:val="en-US"/>
                        </w:rPr>
                        <w:t xml:space="preserve">              M</w:t>
                      </w:r>
                      <w:r>
                        <w:rPr>
                          <w:rFonts w:asciiTheme="majorBidi" w:hAnsiTheme="majorBidi" w:cstheme="majorBidi"/>
                          <w:b/>
                          <w:sz w:val="36"/>
                          <w:szCs w:val="36"/>
                          <w:vertAlign w:val="superscript"/>
                          <w:lang w:val="en-US"/>
                        </w:rPr>
                        <w:t>r</w:t>
                      </w:r>
                      <w:r>
                        <w:rPr>
                          <w:rFonts w:asciiTheme="majorBidi" w:hAnsiTheme="majorBidi" w:cstheme="majorBidi"/>
                          <w:b/>
                          <w:sz w:val="36"/>
                          <w:szCs w:val="36"/>
                          <w:lang w:val="en-US"/>
                        </w:rPr>
                        <w:t> :SAADI  ISLAM                         ( MEMBRE)</w:t>
                      </w:r>
                    </w:p>
                    <w:p w14:paraId="543B6922">
                      <w:pPr>
                        <w:tabs>
                          <w:tab w:val="left" w:pos="1851"/>
                        </w:tabs>
                        <w:jc w:val="center"/>
                        <w:rPr>
                          <w:rFonts w:asciiTheme="majorBidi" w:hAnsiTheme="majorBidi" w:cstheme="majorBidi"/>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p>
                    <w:p w14:paraId="4EC659AD">
                      <w:pPr>
                        <w:tabs>
                          <w:tab w:val="left" w:pos="1851"/>
                        </w:tabs>
                        <w:jc w:val="center"/>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p>
                    <w:p w14:paraId="3843354A">
                      <w:pPr>
                        <w:tabs>
                          <w:tab w:val="left" w:pos="1851"/>
                        </w:tabs>
                        <w:jc w:val="center"/>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p>
                    <w:p w14:paraId="06477626">
                      <w:pPr>
                        <w:tabs>
                          <w:tab w:val="left" w:pos="1851"/>
                        </w:tabs>
                        <w:jc w:val="center"/>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p>
                    <w:p w14:paraId="498D6D57">
                      <w:pPr>
                        <w:tabs>
                          <w:tab w:val="left" w:pos="1851"/>
                        </w:tabs>
                        <w:jc w:val="center"/>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r>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t xml:space="preserve">SAISON 2024/2025  </w:t>
                      </w:r>
                    </w:p>
                    <w:p w14:paraId="786C3A42">
                      <w:pPr>
                        <w:tabs>
                          <w:tab w:val="left" w:pos="1851"/>
                        </w:tabs>
                        <w:jc w:val="center"/>
                        <w:rPr>
                          <w:color w:val="000000" w:themeColor="text1"/>
                          <w:sz w:val="56"/>
                          <w:szCs w:val="56"/>
                          <w:u w:val="single"/>
                          <w:lang w:val="en-US"/>
                          <w14:textFill>
                            <w14:solidFill>
                              <w14:schemeClr w14:val="tx1"/>
                            </w14:solidFill>
                          </w14:textFill>
                        </w:rPr>
                      </w:pPr>
                    </w:p>
                  </w:txbxContent>
                </v:textbox>
                <w10:wrap type="square"/>
              </v:shape>
            </w:pict>
          </mc:Fallback>
        </mc:AlternateContent>
      </w:r>
    </w:p>
    <w:p w14:paraId="6D4E91AC">
      <w:pPr>
        <w:tabs>
          <w:tab w:val="left" w:pos="1218"/>
          <w:tab w:val="left" w:pos="1693"/>
        </w:tabs>
        <w:rPr>
          <w:b/>
          <w:sz w:val="40"/>
          <w:szCs w:val="40"/>
        </w:rPr>
      </w:pPr>
    </w:p>
    <w:p w14:paraId="10B3C00A">
      <w:pPr>
        <w:contextualSpacing/>
        <w:jc w:val="center"/>
        <w:rPr>
          <w:rFonts w:cs="Times New Roman"/>
          <w:b/>
          <w:iCs/>
          <w:color w:val="0070C0"/>
          <w:sz w:val="24"/>
          <w:szCs w:val="24"/>
          <w:u w:val="single"/>
        </w:rPr>
      </w:pPr>
    </w:p>
    <w:p w14:paraId="3C3A3549">
      <w:pPr>
        <w:contextualSpacing/>
        <w:jc w:val="center"/>
        <w:rPr>
          <w:rFonts w:cs="Times New Roman"/>
          <w:b/>
          <w:iCs/>
          <w:color w:val="0070C0"/>
          <w:sz w:val="24"/>
          <w:szCs w:val="24"/>
          <w:u w:val="single"/>
        </w:rPr>
      </w:pPr>
    </w:p>
    <w:p w14:paraId="38E1E79C">
      <w:pPr>
        <w:contextualSpacing/>
        <w:jc w:val="center"/>
        <w:rPr>
          <w:rFonts w:cs="Times New Roman"/>
          <w:b/>
          <w:iCs/>
          <w:color w:val="0070C0"/>
          <w:sz w:val="24"/>
          <w:szCs w:val="24"/>
          <w:u w:val="single"/>
        </w:rPr>
      </w:pPr>
    </w:p>
    <w:p w14:paraId="1CF3941B">
      <w:pPr>
        <w:contextualSpacing/>
        <w:jc w:val="center"/>
        <w:rPr>
          <w:rFonts w:cs="Times New Roman"/>
          <w:b/>
          <w:iCs/>
          <w:color w:val="0070C0"/>
          <w:sz w:val="24"/>
          <w:szCs w:val="24"/>
          <w:u w:val="single"/>
        </w:rPr>
      </w:pPr>
    </w:p>
    <w:p w14:paraId="38F08142">
      <w:pPr>
        <w:contextualSpacing/>
        <w:jc w:val="center"/>
        <w:rPr>
          <w:rFonts w:cs="Times New Roman"/>
          <w:b/>
          <w:iCs/>
          <w:color w:val="0070C0"/>
          <w:sz w:val="24"/>
          <w:szCs w:val="24"/>
          <w:u w:val="single"/>
        </w:rPr>
      </w:pPr>
    </w:p>
    <w:p w14:paraId="5627B071">
      <w:pPr>
        <w:contextualSpacing/>
        <w:jc w:val="center"/>
        <w:rPr>
          <w:rFonts w:cs="Times New Roman"/>
          <w:b/>
          <w:iCs/>
          <w:color w:val="0070C0"/>
          <w:sz w:val="24"/>
          <w:szCs w:val="24"/>
          <w:u w:val="single"/>
        </w:rPr>
      </w:pPr>
    </w:p>
    <w:p w14:paraId="43D18407">
      <w:pPr>
        <w:contextualSpacing/>
        <w:jc w:val="center"/>
        <w:rPr>
          <w:rFonts w:cs="Times New Roman"/>
          <w:b/>
          <w:iCs/>
          <w:color w:val="0070C0"/>
          <w:sz w:val="24"/>
          <w:szCs w:val="24"/>
          <w:u w:val="single"/>
        </w:rPr>
      </w:pPr>
    </w:p>
    <w:p w14:paraId="24AA8785">
      <w:pPr>
        <w:contextualSpacing/>
        <w:jc w:val="center"/>
        <w:rPr>
          <w:rFonts w:cs="Times New Roman"/>
          <w:b/>
          <w:iCs/>
          <w:color w:val="0070C0"/>
          <w:sz w:val="24"/>
          <w:szCs w:val="24"/>
          <w:u w:val="single"/>
        </w:rPr>
      </w:pPr>
    </w:p>
    <w:p w14:paraId="6776639D">
      <w:pPr>
        <w:contextualSpacing/>
        <w:jc w:val="center"/>
        <w:rPr>
          <w:rFonts w:cs="Times New Roman"/>
          <w:b/>
          <w:iCs/>
          <w:color w:val="0070C0"/>
          <w:sz w:val="24"/>
          <w:szCs w:val="24"/>
          <w:u w:val="single"/>
        </w:rPr>
      </w:pPr>
    </w:p>
    <w:p w14:paraId="07978914">
      <w:pPr>
        <w:contextualSpacing/>
        <w:jc w:val="center"/>
        <w:rPr>
          <w:rFonts w:cs="Times New Roman"/>
          <w:b/>
          <w:iCs/>
          <w:color w:val="0070C0"/>
          <w:sz w:val="24"/>
          <w:szCs w:val="24"/>
          <w:u w:val="single"/>
        </w:rPr>
      </w:pPr>
    </w:p>
    <w:p w14:paraId="34B0AD6C">
      <w:pPr>
        <w:contextualSpacing/>
        <w:jc w:val="center"/>
        <w:rPr>
          <w:rFonts w:cs="Times New Roman"/>
          <w:b/>
          <w:iCs/>
          <w:color w:val="0070C0"/>
          <w:sz w:val="24"/>
          <w:szCs w:val="24"/>
          <w:u w:val="single"/>
        </w:rPr>
      </w:pPr>
    </w:p>
    <w:p w14:paraId="29D8CBCA">
      <w:pPr>
        <w:contextualSpacing/>
        <w:jc w:val="center"/>
        <w:rPr>
          <w:rFonts w:cs="Times New Roman"/>
          <w:b/>
          <w:iCs/>
          <w:color w:val="0070C0"/>
          <w:sz w:val="24"/>
          <w:szCs w:val="24"/>
          <w:u w:val="single"/>
        </w:rPr>
      </w:pPr>
    </w:p>
    <w:p w14:paraId="0EF58117">
      <w:pPr>
        <w:contextualSpacing/>
        <w:jc w:val="center"/>
        <w:rPr>
          <w:rFonts w:cs="Times New Roman"/>
          <w:b/>
          <w:iCs/>
          <w:color w:val="0070C0"/>
          <w:sz w:val="24"/>
          <w:szCs w:val="24"/>
          <w:u w:val="single"/>
        </w:rPr>
      </w:pPr>
    </w:p>
    <w:p w14:paraId="7747EE19">
      <w:pPr>
        <w:contextualSpacing/>
        <w:jc w:val="center"/>
        <w:rPr>
          <w:rFonts w:cs="Times New Roman"/>
          <w:b/>
          <w:iCs/>
          <w:color w:val="0070C0"/>
          <w:sz w:val="24"/>
          <w:szCs w:val="24"/>
          <w:u w:val="single"/>
        </w:rPr>
      </w:pPr>
    </w:p>
    <w:p w14:paraId="48EC5881">
      <w:pPr>
        <w:contextualSpacing/>
        <w:jc w:val="center"/>
        <w:rPr>
          <w:rFonts w:cs="Times New Roman"/>
          <w:b/>
          <w:iCs/>
          <w:color w:val="0070C0"/>
          <w:sz w:val="24"/>
          <w:szCs w:val="24"/>
          <w:u w:val="single"/>
        </w:rPr>
      </w:pPr>
    </w:p>
    <w:p w14:paraId="4C81ABCB">
      <w:pPr>
        <w:contextualSpacing/>
        <w:jc w:val="center"/>
        <w:rPr>
          <w:rFonts w:cs="Times New Roman"/>
          <w:b/>
          <w:iCs/>
          <w:color w:val="0070C0"/>
          <w:sz w:val="24"/>
          <w:szCs w:val="24"/>
          <w:u w:val="single"/>
        </w:rPr>
      </w:pPr>
    </w:p>
    <w:p w14:paraId="0D32C281">
      <w:pPr>
        <w:contextualSpacing/>
        <w:jc w:val="center"/>
        <w:rPr>
          <w:rFonts w:cs="Times New Roman"/>
          <w:b/>
          <w:iCs/>
          <w:color w:val="0070C0"/>
          <w:sz w:val="24"/>
          <w:szCs w:val="24"/>
          <w:u w:val="single"/>
        </w:rPr>
      </w:pPr>
    </w:p>
    <w:p w14:paraId="5EDBC32E">
      <w:pPr>
        <w:contextualSpacing/>
        <w:jc w:val="center"/>
        <w:rPr>
          <w:rFonts w:cs="Times New Roman"/>
          <w:b/>
          <w:iCs/>
          <w:color w:val="0070C0"/>
          <w:sz w:val="24"/>
          <w:szCs w:val="24"/>
          <w:u w:val="single"/>
        </w:rPr>
      </w:pPr>
    </w:p>
    <w:p w14:paraId="3A41A01E">
      <w:pPr>
        <w:contextualSpacing/>
        <w:jc w:val="center"/>
        <w:rPr>
          <w:rFonts w:cs="Times New Roman"/>
          <w:b/>
          <w:iCs/>
          <w:color w:val="0070C0"/>
          <w:sz w:val="24"/>
          <w:szCs w:val="24"/>
          <w:u w:val="single"/>
        </w:rPr>
      </w:pPr>
    </w:p>
    <w:p w14:paraId="4CFD9B33">
      <w:pPr>
        <w:contextualSpacing/>
        <w:jc w:val="center"/>
        <w:rPr>
          <w:rFonts w:cs="Times New Roman"/>
          <w:b/>
          <w:iCs/>
          <w:color w:val="0070C0"/>
          <w:sz w:val="24"/>
          <w:szCs w:val="24"/>
          <w:u w:val="single"/>
        </w:rPr>
      </w:pPr>
    </w:p>
    <w:p w14:paraId="05108EFF">
      <w:pPr>
        <w:contextualSpacing/>
        <w:jc w:val="center"/>
        <w:rPr>
          <w:rFonts w:cs="Times New Roman"/>
          <w:b/>
          <w:iCs/>
          <w:color w:val="0070C0"/>
          <w:sz w:val="24"/>
          <w:szCs w:val="24"/>
          <w:u w:val="single"/>
        </w:rPr>
      </w:pPr>
    </w:p>
    <w:p w14:paraId="28DA1DE9">
      <w:pPr>
        <w:contextualSpacing/>
        <w:jc w:val="center"/>
        <w:rPr>
          <w:rFonts w:cs="Times New Roman"/>
          <w:b/>
          <w:iCs/>
          <w:color w:val="0070C0"/>
          <w:sz w:val="24"/>
          <w:szCs w:val="24"/>
          <w:u w:val="single"/>
        </w:rPr>
      </w:pPr>
    </w:p>
    <w:p w14:paraId="71BD8C18">
      <w:pPr>
        <w:contextualSpacing/>
        <w:jc w:val="center"/>
        <w:rPr>
          <w:rFonts w:cs="Times New Roman"/>
          <w:b/>
          <w:iCs/>
          <w:color w:val="0070C0"/>
          <w:sz w:val="24"/>
          <w:szCs w:val="24"/>
          <w:u w:val="single"/>
        </w:rPr>
      </w:pPr>
    </w:p>
    <w:p w14:paraId="455447E8">
      <w:pPr>
        <w:contextualSpacing/>
        <w:jc w:val="center"/>
        <w:rPr>
          <w:rFonts w:cs="Times New Roman"/>
          <w:b/>
          <w:iCs/>
          <w:color w:val="0070C0"/>
          <w:sz w:val="24"/>
          <w:szCs w:val="24"/>
          <w:u w:val="single"/>
        </w:rPr>
      </w:pPr>
    </w:p>
    <w:p w14:paraId="3190C7CE">
      <w:pPr>
        <w:contextualSpacing/>
        <w:jc w:val="center"/>
        <w:rPr>
          <w:rFonts w:cs="Times New Roman"/>
          <w:b/>
          <w:iCs/>
          <w:color w:val="0070C0"/>
          <w:sz w:val="24"/>
          <w:szCs w:val="24"/>
          <w:u w:val="single"/>
        </w:rPr>
      </w:pPr>
    </w:p>
    <w:p w14:paraId="20F6D752">
      <w:pPr>
        <w:contextualSpacing/>
        <w:jc w:val="center"/>
        <w:rPr>
          <w:rFonts w:cs="Times New Roman"/>
          <w:b/>
          <w:iCs/>
          <w:color w:val="0070C0"/>
          <w:sz w:val="24"/>
          <w:szCs w:val="24"/>
          <w:u w:val="single"/>
        </w:rPr>
      </w:pPr>
    </w:p>
    <w:p w14:paraId="64FE7645">
      <w:pPr>
        <w:contextualSpacing/>
        <w:jc w:val="center"/>
        <w:rPr>
          <w:rFonts w:cs="Times New Roman"/>
          <w:b/>
          <w:iCs/>
          <w:color w:val="0070C0"/>
          <w:sz w:val="24"/>
          <w:szCs w:val="24"/>
          <w:u w:val="single"/>
        </w:rPr>
      </w:pPr>
    </w:p>
    <w:p w14:paraId="321BA393">
      <w:pPr>
        <w:contextualSpacing/>
        <w:jc w:val="center"/>
        <w:rPr>
          <w:rFonts w:cs="Times New Roman"/>
          <w:b/>
          <w:iCs/>
          <w:color w:val="0070C0"/>
          <w:sz w:val="24"/>
          <w:szCs w:val="24"/>
          <w:u w:val="single"/>
        </w:rPr>
      </w:pPr>
    </w:p>
    <w:p w14:paraId="045E6510">
      <w:pPr>
        <w:contextualSpacing/>
        <w:jc w:val="center"/>
        <w:rPr>
          <w:rFonts w:cs="Times New Roman"/>
          <w:b/>
          <w:iCs/>
          <w:color w:val="0070C0"/>
          <w:sz w:val="24"/>
          <w:szCs w:val="24"/>
          <w:u w:val="single"/>
        </w:rPr>
      </w:pPr>
    </w:p>
    <w:p w14:paraId="45753EA7">
      <w:pPr>
        <w:contextualSpacing/>
        <w:jc w:val="center"/>
        <w:rPr>
          <w:rFonts w:cs="Times New Roman"/>
          <w:b/>
          <w:iCs/>
          <w:color w:val="0070C0"/>
          <w:sz w:val="24"/>
          <w:szCs w:val="24"/>
          <w:u w:val="single"/>
        </w:rPr>
      </w:pPr>
    </w:p>
    <w:p w14:paraId="2C9D82DA">
      <w:pPr>
        <w:contextualSpacing/>
        <w:jc w:val="center"/>
        <w:rPr>
          <w:rFonts w:cs="Times New Roman"/>
          <w:b/>
          <w:iCs/>
          <w:color w:val="0070C0"/>
          <w:sz w:val="24"/>
          <w:szCs w:val="24"/>
          <w:u w:val="single"/>
        </w:rPr>
      </w:pPr>
    </w:p>
    <w:p w14:paraId="03D407E5">
      <w:pPr>
        <w:spacing w:after="0"/>
        <w:jc w:val="center"/>
        <w:rPr>
          <w:b/>
          <w:sz w:val="56"/>
          <w:szCs w:val="56"/>
          <w:highlight w:val="yellow"/>
          <w:u w:val="single"/>
        </w:rPr>
      </w:pPr>
      <w:r>
        <w:rPr>
          <w:b/>
          <w:sz w:val="56"/>
          <w:szCs w:val="56"/>
          <w:highlight w:val="yellow"/>
          <w:u w:val="single"/>
        </w:rPr>
        <w:t>CONVOCATION</w:t>
      </w:r>
    </w:p>
    <w:p w14:paraId="54824AA6">
      <w:pPr>
        <w:spacing w:after="0"/>
        <w:jc w:val="center"/>
        <w:rPr>
          <w:b/>
          <w:sz w:val="40"/>
          <w:szCs w:val="40"/>
          <w:highlight w:val="yellow"/>
          <w:u w:val="single"/>
        </w:rPr>
      </w:pPr>
    </w:p>
    <w:p w14:paraId="5E25DFAE">
      <w:pPr>
        <w:pStyle w:val="10"/>
        <w:numPr>
          <w:ilvl w:val="0"/>
          <w:numId w:val="1"/>
        </w:numPr>
        <w:rPr>
          <w:b/>
          <w:sz w:val="28"/>
          <w:szCs w:val="28"/>
        </w:rPr>
      </w:pPr>
      <w:r>
        <w:rPr>
          <w:b/>
          <w:sz w:val="28"/>
          <w:szCs w:val="28"/>
        </w:rPr>
        <w:t xml:space="preserve">Le Président </w:t>
      </w:r>
      <w:r>
        <w:rPr>
          <w:rFonts w:eastAsia="MS Mincho"/>
          <w:b/>
          <w:bCs/>
          <w:sz w:val="28"/>
          <w:szCs w:val="28"/>
        </w:rPr>
        <w:t xml:space="preserve">du MBR </w:t>
      </w:r>
      <w:r>
        <w:rPr>
          <w:rFonts w:eastAsia="MS Mincho"/>
          <w:b/>
          <w:bCs/>
          <w:sz w:val="28"/>
          <w:szCs w:val="28"/>
          <w:u w:val="single"/>
        </w:rPr>
        <w:t>(ROUISSAT)</w:t>
      </w:r>
      <w:r>
        <w:rPr>
          <w:b/>
          <w:sz w:val="28"/>
          <w:szCs w:val="28"/>
        </w:rPr>
        <w:t xml:space="preserve">  BENSACI MOHAMED LAROUCI  Lic D0025 est convoqué pour le Lundi 13/01/2025 à 13 H 0O à la Commission de Discipline. </w:t>
      </w:r>
      <w:r>
        <w:rPr>
          <w:rFonts w:eastAsia="MS Mincho"/>
          <w:b/>
          <w:bCs/>
          <w:sz w:val="28"/>
          <w:szCs w:val="28"/>
          <w:u w:val="single"/>
        </w:rPr>
        <w:t>(Dernière Convocation  avant sanction)</w:t>
      </w:r>
    </w:p>
    <w:p w14:paraId="4EE5BBF5">
      <w:pPr>
        <w:pStyle w:val="10"/>
        <w:rPr>
          <w:b/>
          <w:sz w:val="28"/>
          <w:szCs w:val="28"/>
        </w:rPr>
      </w:pPr>
    </w:p>
    <w:p w14:paraId="6BDE75A2">
      <w:pPr>
        <w:pStyle w:val="10"/>
        <w:numPr>
          <w:ilvl w:val="0"/>
          <w:numId w:val="1"/>
        </w:numPr>
        <w:tabs>
          <w:tab w:val="left" w:pos="2977"/>
        </w:tabs>
        <w:spacing w:line="240" w:lineRule="auto"/>
        <w:jc w:val="both"/>
        <w:rPr>
          <w:b/>
          <w:bCs/>
          <w:sz w:val="28"/>
          <w:szCs w:val="28"/>
        </w:rPr>
      </w:pPr>
      <w:r>
        <w:rPr>
          <w:rFonts w:eastAsia="MS Mincho"/>
          <w:b/>
          <w:bCs/>
          <w:sz w:val="28"/>
          <w:szCs w:val="28"/>
        </w:rPr>
        <w:t xml:space="preserve">Le Président de l’USMH (HARRACH) ainsi que le Secrétaire General  sont convoqués </w:t>
      </w:r>
      <w:r>
        <w:rPr>
          <w:b/>
          <w:bCs/>
          <w:sz w:val="28"/>
          <w:szCs w:val="28"/>
        </w:rPr>
        <w:t>pour le Lundi 13/01/2025 à 11 H 0O à la Commission de Discipline.</w:t>
      </w:r>
    </w:p>
    <w:p w14:paraId="4E5984CC">
      <w:pPr>
        <w:pStyle w:val="10"/>
        <w:rPr>
          <w:b/>
          <w:bCs/>
          <w:sz w:val="28"/>
          <w:szCs w:val="28"/>
        </w:rPr>
      </w:pPr>
    </w:p>
    <w:p w14:paraId="586E91F1">
      <w:pPr>
        <w:pStyle w:val="10"/>
        <w:numPr>
          <w:ilvl w:val="0"/>
          <w:numId w:val="1"/>
        </w:numPr>
        <w:tabs>
          <w:tab w:val="left" w:pos="2977"/>
        </w:tabs>
        <w:jc w:val="both"/>
        <w:rPr>
          <w:b/>
          <w:bCs/>
          <w:sz w:val="28"/>
          <w:szCs w:val="28"/>
        </w:rPr>
      </w:pPr>
      <w:r>
        <w:rPr>
          <w:b/>
          <w:bCs/>
          <w:sz w:val="28"/>
          <w:szCs w:val="28"/>
        </w:rPr>
        <w:t xml:space="preserve">Les présidents </w:t>
      </w:r>
      <w:r>
        <w:rPr>
          <w:rFonts w:hint="default"/>
          <w:b/>
          <w:bCs/>
          <w:sz w:val="28"/>
          <w:szCs w:val="28"/>
          <w:lang w:val="fr-FR"/>
        </w:rPr>
        <w:t xml:space="preserve">des clubs </w:t>
      </w:r>
      <w:bookmarkStart w:id="0" w:name="_GoBack"/>
      <w:bookmarkEnd w:id="0"/>
      <w:r>
        <w:rPr>
          <w:b/>
          <w:bCs/>
          <w:sz w:val="28"/>
          <w:szCs w:val="28"/>
        </w:rPr>
        <w:t xml:space="preserve">suivants : </w:t>
      </w:r>
      <w:r>
        <w:rPr>
          <w:b/>
          <w:bCs/>
          <w:sz w:val="28"/>
          <w:szCs w:val="28"/>
          <w:u w:val="single"/>
        </w:rPr>
        <w:t>BAHRI Tourki</w:t>
      </w:r>
      <w:r>
        <w:rPr>
          <w:b/>
          <w:bCs/>
          <w:sz w:val="28"/>
          <w:szCs w:val="28"/>
        </w:rPr>
        <w:t xml:space="preserve"> (HB.CHELGHOUM LAID) lic D0184, </w:t>
      </w:r>
      <w:r>
        <w:rPr>
          <w:b/>
          <w:bCs/>
          <w:sz w:val="28"/>
          <w:szCs w:val="28"/>
          <w:u w:val="single"/>
        </w:rPr>
        <w:t>AIT IDIR Rachid</w:t>
      </w:r>
      <w:r>
        <w:rPr>
          <w:b/>
          <w:bCs/>
          <w:sz w:val="28"/>
          <w:szCs w:val="28"/>
        </w:rPr>
        <w:t xml:space="preserve"> (GC.MASCARA) lic D0188, </w:t>
      </w:r>
      <w:r>
        <w:rPr>
          <w:b/>
          <w:bCs/>
          <w:sz w:val="28"/>
          <w:szCs w:val="28"/>
          <w:u w:val="single"/>
        </w:rPr>
        <w:t>BENCHEKKOUR Mohammed</w:t>
      </w:r>
      <w:r>
        <w:rPr>
          <w:b/>
          <w:bCs/>
          <w:sz w:val="28"/>
          <w:szCs w:val="28"/>
        </w:rPr>
        <w:t xml:space="preserve"> (SC.MECHERIA) lic D0173, </w:t>
      </w:r>
      <w:r>
        <w:rPr>
          <w:b/>
          <w:bCs/>
          <w:sz w:val="28"/>
          <w:szCs w:val="28"/>
          <w:u w:val="single"/>
        </w:rPr>
        <w:t>HADJ ALI MOHAMED MEKKI</w:t>
      </w:r>
      <w:r>
        <w:rPr>
          <w:b/>
          <w:bCs/>
          <w:sz w:val="28"/>
          <w:szCs w:val="28"/>
        </w:rPr>
        <w:t xml:space="preserve"> (US.SOUF),  sont convoqués pour le mercredi 15/01/2025 à 10H00 à la Commission de Discipline.</w:t>
      </w:r>
    </w:p>
    <w:p w14:paraId="0CC21FDA">
      <w:pPr>
        <w:pStyle w:val="10"/>
        <w:rPr>
          <w:b/>
          <w:bCs/>
          <w:sz w:val="28"/>
          <w:szCs w:val="28"/>
        </w:rPr>
      </w:pPr>
    </w:p>
    <w:p w14:paraId="029B6869">
      <w:pPr>
        <w:pStyle w:val="10"/>
        <w:tabs>
          <w:tab w:val="left" w:pos="2977"/>
        </w:tabs>
        <w:jc w:val="both"/>
        <w:rPr>
          <w:b/>
          <w:bCs/>
          <w:sz w:val="28"/>
          <w:szCs w:val="28"/>
        </w:rPr>
      </w:pPr>
    </w:p>
    <w:p w14:paraId="3D489F2A">
      <w:pPr>
        <w:pStyle w:val="10"/>
        <w:tabs>
          <w:tab w:val="left" w:pos="2977"/>
        </w:tabs>
        <w:spacing w:line="240" w:lineRule="auto"/>
        <w:jc w:val="center"/>
        <w:rPr>
          <w:b/>
          <w:bCs/>
          <w:sz w:val="26"/>
          <w:szCs w:val="26"/>
        </w:rPr>
      </w:pPr>
      <w:r>
        <w:rPr>
          <w:b/>
          <w:bCs/>
          <w:sz w:val="26"/>
          <w:szCs w:val="26"/>
        </w:rPr>
        <w:t>-------------------------------------------------</w:t>
      </w:r>
    </w:p>
    <w:p w14:paraId="2DE7EFA6">
      <w:pPr>
        <w:pStyle w:val="10"/>
        <w:tabs>
          <w:tab w:val="left" w:pos="2977"/>
        </w:tabs>
        <w:spacing w:line="240" w:lineRule="auto"/>
        <w:jc w:val="center"/>
        <w:rPr>
          <w:b/>
          <w:bCs/>
          <w:sz w:val="26"/>
          <w:szCs w:val="26"/>
        </w:rPr>
      </w:pPr>
    </w:p>
    <w:p w14:paraId="408FA381">
      <w:pPr>
        <w:pStyle w:val="10"/>
        <w:tabs>
          <w:tab w:val="left" w:pos="2977"/>
        </w:tabs>
        <w:spacing w:line="240" w:lineRule="auto"/>
        <w:jc w:val="center"/>
        <w:rPr>
          <w:b/>
          <w:bCs/>
          <w:sz w:val="26"/>
          <w:szCs w:val="26"/>
        </w:rPr>
      </w:pPr>
    </w:p>
    <w:p w14:paraId="768219AD">
      <w:pPr>
        <w:pStyle w:val="10"/>
        <w:tabs>
          <w:tab w:val="left" w:pos="2977"/>
        </w:tabs>
        <w:spacing w:line="240" w:lineRule="auto"/>
        <w:jc w:val="center"/>
        <w:rPr>
          <w:b/>
          <w:bCs/>
          <w:sz w:val="26"/>
          <w:szCs w:val="26"/>
        </w:rPr>
      </w:pPr>
    </w:p>
    <w:p w14:paraId="54C26AF0">
      <w:pPr>
        <w:rPr>
          <w:b/>
          <w:bCs/>
          <w:sz w:val="28"/>
          <w:szCs w:val="28"/>
          <w:u w:val="single"/>
        </w:rPr>
      </w:pPr>
      <w:r>
        <w:rPr>
          <w:b/>
          <w:bCs/>
          <w:sz w:val="28"/>
          <w:szCs w:val="28"/>
          <w:highlight w:val="yellow"/>
          <w:u w:val="single"/>
        </w:rPr>
        <w:t>Affaire administrative N° 11:</w:t>
      </w:r>
      <w:r>
        <w:rPr>
          <w:b/>
          <w:bCs/>
          <w:sz w:val="28"/>
          <w:szCs w:val="28"/>
          <w:u w:val="single"/>
        </w:rPr>
        <w:t xml:space="preserve"> Rencontre ASMO - USBD  du 20/12/2024 </w:t>
      </w:r>
    </w:p>
    <w:p w14:paraId="0D4701E2">
      <w:pPr>
        <w:spacing w:after="0"/>
        <w:textAlignment w:val="baseline"/>
        <w:rPr>
          <w:rFonts w:eastAsia="Times New Roman" w:cs="Calibri"/>
          <w:sz w:val="24"/>
          <w:szCs w:val="24"/>
          <w:lang w:eastAsia="fr-FR"/>
        </w:rPr>
      </w:pPr>
      <w:r>
        <w:rPr>
          <w:rFonts w:eastAsia="Times New Roman" w:cs="Calibri"/>
          <w:sz w:val="24"/>
          <w:szCs w:val="24"/>
          <w:lang w:eastAsia="fr-FR"/>
        </w:rPr>
        <w:t xml:space="preserve">Déclaration du président de l’USBD enfin de partie à l’encontre de l’organisation et le déroulement de la rencontre tout en dénigrant les officiels de match. </w:t>
      </w:r>
    </w:p>
    <w:p w14:paraId="732DF51B">
      <w:pPr>
        <w:spacing w:after="0"/>
        <w:textAlignment w:val="baseline"/>
        <w:rPr>
          <w:rFonts w:eastAsia="Times New Roman" w:cs="Calibri"/>
          <w:sz w:val="24"/>
          <w:szCs w:val="24"/>
          <w:lang w:eastAsia="fr-FR"/>
        </w:rPr>
      </w:pPr>
      <w:r>
        <w:rPr>
          <w:rFonts w:eastAsia="Times New Roman" w:cs="Calibri"/>
          <w:b/>
          <w:bCs/>
          <w:sz w:val="24"/>
          <w:szCs w:val="24"/>
          <w:u w:val="single"/>
          <w:lang w:eastAsia="fr-FR"/>
        </w:rPr>
        <w:t>Attendu :</w:t>
      </w:r>
      <w:r>
        <w:rPr>
          <w:rFonts w:eastAsia="Times New Roman" w:cs="Calibri"/>
          <w:sz w:val="24"/>
          <w:szCs w:val="24"/>
          <w:lang w:eastAsia="fr-FR"/>
        </w:rPr>
        <w:t xml:space="preserve"> Que suite à cela, une convocation lui a été adressée pour des explications devant la commission discipline pour des explications </w:t>
      </w:r>
    </w:p>
    <w:p w14:paraId="57A811A0">
      <w:pPr>
        <w:spacing w:after="0"/>
        <w:textAlignment w:val="baseline"/>
        <w:rPr>
          <w:rFonts w:eastAsia="Times New Roman" w:cs="Calibri"/>
          <w:sz w:val="24"/>
          <w:szCs w:val="24"/>
          <w:lang w:eastAsia="fr-FR"/>
        </w:rPr>
      </w:pPr>
      <w:r>
        <w:rPr>
          <w:rFonts w:eastAsia="Times New Roman" w:cs="Calibri"/>
          <w:b/>
          <w:bCs/>
          <w:sz w:val="24"/>
          <w:szCs w:val="24"/>
          <w:u w:val="single"/>
          <w:lang w:eastAsia="fr-FR"/>
        </w:rPr>
        <w:t>Attendu :</w:t>
      </w:r>
      <w:r>
        <w:rPr>
          <w:rFonts w:eastAsia="Times New Roman" w:cs="Calibri"/>
          <w:sz w:val="24"/>
          <w:szCs w:val="24"/>
          <w:lang w:eastAsia="fr-FR"/>
        </w:rPr>
        <w:t xml:space="preserve"> Que lors de son audition, ce dernier s’est excuse tout en affirmant que ces déclarations ont étés tenues à chaud.</w:t>
      </w:r>
    </w:p>
    <w:p w14:paraId="3B23C19A">
      <w:pPr>
        <w:spacing w:after="0"/>
        <w:textAlignment w:val="baseline"/>
        <w:rPr>
          <w:rFonts w:eastAsia="Times New Roman" w:cs="Calibri"/>
          <w:sz w:val="28"/>
          <w:szCs w:val="28"/>
          <w:lang w:eastAsia="fr-FR"/>
        </w:rPr>
      </w:pPr>
    </w:p>
    <w:p w14:paraId="1E48072C">
      <w:pPr>
        <w:tabs>
          <w:tab w:val="left" w:pos="3372"/>
        </w:tabs>
        <w:spacing w:after="0"/>
        <w:jc w:val="center"/>
        <w:rPr>
          <w:bCs/>
          <w:sz w:val="28"/>
          <w:szCs w:val="28"/>
          <w:lang w:val="en-US"/>
        </w:rPr>
      </w:pPr>
      <w:r>
        <w:rPr>
          <w:b/>
          <w:sz w:val="28"/>
          <w:szCs w:val="28"/>
          <w:lang w:val="en-US"/>
        </w:rPr>
        <w:t xml:space="preserve">Par tout ce qui précéde,  </w:t>
      </w:r>
      <w:r>
        <w:rPr>
          <w:b/>
          <w:sz w:val="28"/>
          <w:szCs w:val="28"/>
          <w:u w:val="single"/>
          <w:lang w:val="en-US"/>
        </w:rPr>
        <w:t>La Commission décide</w:t>
      </w:r>
    </w:p>
    <w:p w14:paraId="33D05851">
      <w:pPr>
        <w:pStyle w:val="10"/>
        <w:numPr>
          <w:ilvl w:val="0"/>
          <w:numId w:val="2"/>
        </w:numPr>
        <w:spacing w:after="0" w:line="259" w:lineRule="auto"/>
        <w:rPr>
          <w:b/>
          <w:bCs/>
          <w:sz w:val="28"/>
          <w:szCs w:val="28"/>
        </w:rPr>
      </w:pPr>
      <w:r>
        <w:rPr>
          <w:b/>
          <w:bCs/>
          <w:sz w:val="28"/>
          <w:szCs w:val="28"/>
        </w:rPr>
        <w:t xml:space="preserve">Mise en garde </w:t>
      </w:r>
    </w:p>
    <w:p w14:paraId="6ACF9CC7">
      <w:pPr>
        <w:pStyle w:val="10"/>
        <w:numPr>
          <w:ilvl w:val="0"/>
          <w:numId w:val="2"/>
        </w:numPr>
        <w:spacing w:after="0" w:line="259" w:lineRule="auto"/>
        <w:rPr>
          <w:b/>
          <w:bCs/>
          <w:sz w:val="28"/>
          <w:szCs w:val="28"/>
        </w:rPr>
      </w:pPr>
      <w:r>
        <w:rPr>
          <w:b/>
          <w:bCs/>
          <w:sz w:val="28"/>
          <w:szCs w:val="28"/>
        </w:rPr>
        <w:t>Cent mille dinars (100.000 DA) d’amande au club USBD</w:t>
      </w:r>
    </w:p>
    <w:p w14:paraId="4B8915B6">
      <w:pPr>
        <w:rPr>
          <w:sz w:val="28"/>
          <w:szCs w:val="28"/>
        </w:rPr>
      </w:pPr>
    </w:p>
    <w:p w14:paraId="16283BF2">
      <w:pPr>
        <w:rPr>
          <w:sz w:val="28"/>
          <w:szCs w:val="28"/>
        </w:rPr>
      </w:pPr>
    </w:p>
    <w:p w14:paraId="1F999E8C">
      <w:pPr>
        <w:rPr>
          <w:b/>
          <w:bCs/>
          <w:sz w:val="28"/>
          <w:szCs w:val="28"/>
          <w:u w:val="single"/>
        </w:rPr>
      </w:pPr>
      <w:r>
        <w:rPr>
          <w:b/>
          <w:bCs/>
          <w:sz w:val="28"/>
          <w:szCs w:val="28"/>
          <w:highlight w:val="yellow"/>
          <w:u w:val="single"/>
        </w:rPr>
        <w:t>Affaire administrative N° 12:</w:t>
      </w:r>
      <w:r>
        <w:rPr>
          <w:b/>
          <w:bCs/>
          <w:sz w:val="28"/>
          <w:szCs w:val="28"/>
          <w:u w:val="single"/>
        </w:rPr>
        <w:t xml:space="preserve"> Rencontre RCK - JSS </w:t>
      </w:r>
    </w:p>
    <w:p w14:paraId="16B2F086">
      <w:pPr>
        <w:rPr>
          <w:sz w:val="24"/>
          <w:szCs w:val="24"/>
        </w:rPr>
      </w:pPr>
      <w:r>
        <w:rPr>
          <w:sz w:val="24"/>
          <w:szCs w:val="24"/>
        </w:rPr>
        <w:t xml:space="preserve">Declaration du porte parloe du RC.KOUBA en l’occurance Mr </w:t>
      </w:r>
      <w:r>
        <w:rPr>
          <w:b/>
          <w:bCs/>
          <w:sz w:val="24"/>
          <w:szCs w:val="24"/>
        </w:rPr>
        <w:t>BRAHAM CHAOUCH KARIM</w:t>
      </w:r>
      <w:r>
        <w:rPr>
          <w:sz w:val="24"/>
          <w:szCs w:val="24"/>
        </w:rPr>
        <w:t xml:space="preserve"> lic D0130 sur une chane de tv au sujet de la programation de la rencontre 1/16</w:t>
      </w:r>
      <w:r>
        <w:rPr>
          <w:sz w:val="24"/>
          <w:szCs w:val="24"/>
          <w:vertAlign w:val="superscript"/>
        </w:rPr>
        <w:t xml:space="preserve"> eme</w:t>
      </w:r>
      <w:r>
        <w:rPr>
          <w:sz w:val="24"/>
          <w:szCs w:val="24"/>
        </w:rPr>
        <w:t xml:space="preserve"> de finale de la coupe d’algerie RCK – JSS.</w:t>
      </w:r>
    </w:p>
    <w:p w14:paraId="1D8BF4B4">
      <w:pPr>
        <w:rPr>
          <w:sz w:val="24"/>
          <w:szCs w:val="24"/>
        </w:rPr>
      </w:pPr>
      <w:r>
        <w:rPr>
          <w:rFonts w:eastAsia="Times New Roman" w:cs="Calibri"/>
          <w:b/>
          <w:bCs/>
          <w:sz w:val="24"/>
          <w:szCs w:val="24"/>
          <w:u w:val="single"/>
          <w:lang w:eastAsia="fr-FR"/>
        </w:rPr>
        <w:t>Attendu :</w:t>
      </w:r>
      <w:r>
        <w:rPr>
          <w:sz w:val="24"/>
          <w:szCs w:val="24"/>
        </w:rPr>
        <w:t xml:space="preserve"> que dans ces declaration, il a tenu des propos diffamatoires par erreure a l’encontre des personnes non concernees par cette programation.</w:t>
      </w:r>
    </w:p>
    <w:p w14:paraId="0C475728">
      <w:pPr>
        <w:rPr>
          <w:sz w:val="24"/>
          <w:szCs w:val="24"/>
        </w:rPr>
      </w:pPr>
      <w:r>
        <w:rPr>
          <w:rFonts w:eastAsia="Times New Roman" w:cs="Calibri"/>
          <w:b/>
          <w:bCs/>
          <w:sz w:val="24"/>
          <w:szCs w:val="24"/>
          <w:u w:val="single"/>
          <w:lang w:eastAsia="fr-FR"/>
        </w:rPr>
        <w:t>Attendu :</w:t>
      </w:r>
      <w:r>
        <w:rPr>
          <w:sz w:val="24"/>
          <w:szCs w:val="24"/>
        </w:rPr>
        <w:t xml:space="preserve"> que suite a cela, il a été convoqué a la commission de discipline de la ligue pour des explications.</w:t>
      </w:r>
    </w:p>
    <w:p w14:paraId="10C86236">
      <w:pPr>
        <w:rPr>
          <w:sz w:val="24"/>
          <w:szCs w:val="24"/>
        </w:rPr>
      </w:pPr>
      <w:r>
        <w:rPr>
          <w:rFonts w:eastAsia="Times New Roman" w:cs="Calibri"/>
          <w:b/>
          <w:bCs/>
          <w:sz w:val="24"/>
          <w:szCs w:val="24"/>
          <w:u w:val="single"/>
          <w:lang w:eastAsia="fr-FR"/>
        </w:rPr>
        <w:t>Attendu :</w:t>
      </w:r>
      <w:r>
        <w:rPr>
          <w:sz w:val="24"/>
          <w:szCs w:val="24"/>
        </w:rPr>
        <w:t xml:space="preserve"> que lors de son audition, ce dernier s’sest excuse tout en affirmant ne viser aucune personne, ni institution. </w:t>
      </w:r>
    </w:p>
    <w:p w14:paraId="48816D20">
      <w:pPr>
        <w:rPr>
          <w:sz w:val="24"/>
          <w:szCs w:val="24"/>
        </w:rPr>
      </w:pPr>
      <w:r>
        <w:rPr>
          <w:rFonts w:eastAsia="Times New Roman" w:cs="Calibri"/>
          <w:b/>
          <w:bCs/>
          <w:sz w:val="24"/>
          <w:szCs w:val="24"/>
          <w:u w:val="single"/>
          <w:lang w:eastAsia="fr-FR"/>
        </w:rPr>
        <w:t>Attendu :</w:t>
      </w:r>
      <w:r>
        <w:rPr>
          <w:sz w:val="24"/>
          <w:szCs w:val="24"/>
        </w:rPr>
        <w:t xml:space="preserve"> que le porte parole du RC.KOUBA a presente des excuses ecrites et visueles sur la meme chaine de television. </w:t>
      </w:r>
    </w:p>
    <w:p w14:paraId="42741476">
      <w:pPr>
        <w:tabs>
          <w:tab w:val="left" w:pos="3372"/>
        </w:tabs>
        <w:spacing w:after="0"/>
        <w:jc w:val="center"/>
        <w:rPr>
          <w:bCs/>
          <w:sz w:val="28"/>
          <w:szCs w:val="28"/>
          <w:lang w:val="en-US"/>
        </w:rPr>
      </w:pPr>
      <w:r>
        <w:rPr>
          <w:rFonts w:eastAsia="Times New Roman" w:cs="Calibri"/>
          <w:sz w:val="24"/>
          <w:szCs w:val="24"/>
          <w:lang w:eastAsia="fr-FR"/>
        </w:rPr>
        <w:t xml:space="preserve"> </w:t>
      </w:r>
      <w:r>
        <w:rPr>
          <w:b/>
          <w:sz w:val="28"/>
          <w:szCs w:val="28"/>
          <w:lang w:val="en-US"/>
        </w:rPr>
        <w:t xml:space="preserve">Par tout ce qui précéde,  </w:t>
      </w:r>
      <w:r>
        <w:rPr>
          <w:b/>
          <w:sz w:val="28"/>
          <w:szCs w:val="28"/>
          <w:u w:val="single"/>
          <w:lang w:val="en-US"/>
        </w:rPr>
        <w:t>La Commission décide</w:t>
      </w:r>
    </w:p>
    <w:p w14:paraId="567CE610">
      <w:pPr>
        <w:pStyle w:val="10"/>
        <w:numPr>
          <w:ilvl w:val="0"/>
          <w:numId w:val="2"/>
        </w:numPr>
        <w:spacing w:after="0" w:line="259" w:lineRule="auto"/>
        <w:rPr>
          <w:b/>
          <w:bCs/>
          <w:sz w:val="28"/>
          <w:szCs w:val="28"/>
        </w:rPr>
      </w:pPr>
      <w:r>
        <w:rPr>
          <w:b/>
          <w:bCs/>
          <w:sz w:val="28"/>
          <w:szCs w:val="28"/>
        </w:rPr>
        <w:t xml:space="preserve">Mise en garde </w:t>
      </w:r>
    </w:p>
    <w:p w14:paraId="2575AADC">
      <w:pPr>
        <w:pStyle w:val="10"/>
        <w:numPr>
          <w:ilvl w:val="0"/>
          <w:numId w:val="2"/>
        </w:numPr>
        <w:spacing w:after="0" w:line="259" w:lineRule="auto"/>
        <w:rPr>
          <w:b/>
          <w:bCs/>
          <w:sz w:val="28"/>
          <w:szCs w:val="28"/>
        </w:rPr>
      </w:pPr>
      <w:r>
        <w:rPr>
          <w:b/>
          <w:bCs/>
          <w:sz w:val="28"/>
          <w:szCs w:val="28"/>
        </w:rPr>
        <w:t>Cent mille dinars (100.000 DA) d’amande au club RC.KOUBA</w:t>
      </w:r>
    </w:p>
    <w:p w14:paraId="3A52CB96">
      <w:pPr>
        <w:spacing w:after="0" w:line="240" w:lineRule="auto"/>
        <w:textAlignment w:val="baseline"/>
        <w:rPr>
          <w:rFonts w:eastAsia="Times New Roman" w:cs="Calibri"/>
          <w:sz w:val="28"/>
          <w:szCs w:val="28"/>
          <w:lang w:eastAsia="fr-FR"/>
        </w:rPr>
      </w:pPr>
    </w:p>
    <w:p w14:paraId="2557ABC8">
      <w:pPr>
        <w:spacing w:after="0" w:line="240" w:lineRule="auto"/>
        <w:jc w:val="center"/>
        <w:textAlignment w:val="baseline"/>
        <w:rPr>
          <w:rFonts w:eastAsia="Times New Roman" w:cs="Calibri"/>
          <w:sz w:val="28"/>
          <w:szCs w:val="28"/>
          <w:lang w:eastAsia="fr-FR"/>
        </w:rPr>
      </w:pPr>
      <w:r>
        <w:rPr>
          <w:rFonts w:eastAsia="Times New Roman" w:cs="Calibri"/>
          <w:sz w:val="28"/>
          <w:szCs w:val="28"/>
          <w:lang w:eastAsia="fr-FR"/>
        </w:rPr>
        <w:t>--------------------------------------------------</w:t>
      </w:r>
    </w:p>
    <w:p w14:paraId="1F0BA388">
      <w:pPr>
        <w:tabs>
          <w:tab w:val="left" w:pos="1851"/>
          <w:tab w:val="left" w:pos="2681"/>
        </w:tabs>
        <w:spacing w:after="0"/>
        <w:jc w:val="center"/>
        <w:rPr>
          <w:b/>
          <w:sz w:val="28"/>
          <w:szCs w:val="28"/>
          <w:u w:val="single"/>
        </w:rPr>
      </w:pPr>
    </w:p>
    <w:p w14:paraId="4D34B86C">
      <w:pPr>
        <w:tabs>
          <w:tab w:val="left" w:pos="1851"/>
          <w:tab w:val="left" w:pos="2681"/>
        </w:tabs>
        <w:spacing w:after="0"/>
        <w:jc w:val="center"/>
        <w:rPr>
          <w:b/>
          <w:sz w:val="28"/>
          <w:szCs w:val="28"/>
        </w:rPr>
      </w:pPr>
      <w:r>
        <w:rPr>
          <w:b/>
          <w:sz w:val="28"/>
          <w:szCs w:val="28"/>
          <w:u w:val="single"/>
        </w:rPr>
        <w:t>1/32</w:t>
      </w:r>
      <w:r>
        <w:rPr>
          <w:b/>
          <w:sz w:val="28"/>
          <w:szCs w:val="28"/>
          <w:u w:val="single"/>
          <w:vertAlign w:val="superscript"/>
        </w:rPr>
        <w:t>ème</w:t>
      </w:r>
      <w:r>
        <w:rPr>
          <w:b/>
          <w:sz w:val="28"/>
          <w:szCs w:val="28"/>
          <w:u w:val="single"/>
        </w:rPr>
        <w:t xml:space="preserve">   SENIORS</w:t>
      </w:r>
      <w:r>
        <w:rPr>
          <w:b/>
          <w:sz w:val="28"/>
          <w:szCs w:val="28"/>
        </w:rPr>
        <w:t xml:space="preserve">    </w:t>
      </w:r>
      <w:r>
        <w:rPr>
          <w:b/>
          <w:sz w:val="28"/>
          <w:szCs w:val="28"/>
          <w:u w:val="single"/>
        </w:rPr>
        <w:t>(Saison 2024/2025)</w:t>
      </w:r>
    </w:p>
    <w:p w14:paraId="7D6C2B60">
      <w:pPr>
        <w:spacing w:after="0" w:line="240" w:lineRule="auto"/>
        <w:jc w:val="center"/>
        <w:textAlignment w:val="baseline"/>
        <w:rPr>
          <w:rFonts w:eastAsia="Times New Roman" w:cs="Calibri"/>
          <w:sz w:val="28"/>
          <w:szCs w:val="28"/>
          <w:lang w:eastAsia="fr-FR"/>
        </w:rPr>
      </w:pPr>
      <w:r>
        <w:rPr>
          <w:b/>
          <w:color w:val="FF0000"/>
          <w:u w:val="single"/>
        </w:rPr>
        <w:t xml:space="preserve">LIGUE DE FOOTBALL PROFÉSSIONNEL </w:t>
      </w:r>
      <w:r>
        <w:rPr>
          <w:b/>
          <w:color w:val="FF0000"/>
        </w:rPr>
        <w:t xml:space="preserve">  </w:t>
      </w:r>
      <w:r>
        <w:rPr>
          <w:b/>
          <w:sz w:val="28"/>
          <w:szCs w:val="28"/>
          <w:u w:val="single"/>
        </w:rPr>
        <w:t>Traitement des Affaires Coupe d’ Algérie</w:t>
      </w:r>
    </w:p>
    <w:p w14:paraId="1A4E66A8">
      <w:pPr>
        <w:spacing w:after="0" w:line="240" w:lineRule="auto"/>
        <w:jc w:val="center"/>
        <w:textAlignment w:val="baseline"/>
        <w:rPr>
          <w:rFonts w:eastAsia="Times New Roman" w:cs="Calibri"/>
          <w:sz w:val="28"/>
          <w:szCs w:val="28"/>
          <w:lang w:eastAsia="fr-FR"/>
        </w:rPr>
      </w:pPr>
    </w:p>
    <w:p w14:paraId="74F40D2F">
      <w:pPr>
        <w:spacing w:after="0" w:line="240" w:lineRule="auto"/>
        <w:jc w:val="center"/>
        <w:textAlignment w:val="baseline"/>
        <w:rPr>
          <w:rFonts w:eastAsia="Times New Roman" w:cs="Calibri"/>
          <w:sz w:val="28"/>
          <w:szCs w:val="28"/>
          <w:lang w:eastAsia="fr-FR"/>
        </w:rPr>
      </w:pPr>
    </w:p>
    <w:p w14:paraId="21CC1826">
      <w:pPr>
        <w:spacing w:after="0" w:line="240" w:lineRule="auto"/>
        <w:textAlignment w:val="baseline"/>
        <w:rPr>
          <w:b/>
          <w:sz w:val="30"/>
          <w:szCs w:val="30"/>
        </w:rPr>
      </w:pPr>
      <w:r>
        <w:rPr>
          <w:b/>
          <w:sz w:val="30"/>
          <w:szCs w:val="30"/>
          <w:u w:val="single"/>
        </w:rPr>
        <w:t>Affaire N°01  :</w:t>
      </w:r>
      <w:r>
        <w:rPr>
          <w:b/>
          <w:sz w:val="30"/>
          <w:szCs w:val="30"/>
        </w:rPr>
        <w:t xml:space="preserve"> Match   ESBA/MCA   du 30.12.2024</w:t>
      </w:r>
    </w:p>
    <w:p w14:paraId="2DC768CB">
      <w:pPr>
        <w:spacing w:after="0"/>
        <w:rPr>
          <w:sz w:val="24"/>
          <w:szCs w:val="24"/>
        </w:rPr>
      </w:pPr>
      <w:r>
        <w:rPr>
          <w:b/>
          <w:sz w:val="24"/>
          <w:szCs w:val="24"/>
        </w:rPr>
        <w:t xml:space="preserve">Bencherifa Zakaria Seyf El Hak n°24N02J1315 –ESBA </w:t>
      </w:r>
      <w:r>
        <w:rPr>
          <w:sz w:val="24"/>
          <w:szCs w:val="24"/>
        </w:rPr>
        <w:t>Avertissement : Comportement anti sportif</w:t>
      </w:r>
    </w:p>
    <w:p w14:paraId="28973CF5">
      <w:pPr>
        <w:spacing w:after="0"/>
        <w:rPr>
          <w:sz w:val="24"/>
          <w:szCs w:val="24"/>
        </w:rPr>
      </w:pPr>
      <w:r>
        <w:rPr>
          <w:b/>
          <w:sz w:val="24"/>
          <w:szCs w:val="24"/>
        </w:rPr>
        <w:t xml:space="preserve">Belaribi Kamel Mohand Seghir n°24N02J0112 –ESBA </w:t>
      </w:r>
      <w:r>
        <w:rPr>
          <w:sz w:val="24"/>
          <w:szCs w:val="24"/>
        </w:rPr>
        <w:t>Avertissement : Comportement anti sportif</w:t>
      </w:r>
    </w:p>
    <w:p w14:paraId="08F33A93">
      <w:pPr>
        <w:spacing w:after="0" w:line="240" w:lineRule="auto"/>
        <w:textAlignment w:val="baseline"/>
        <w:rPr>
          <w:sz w:val="30"/>
          <w:szCs w:val="30"/>
        </w:rPr>
      </w:pPr>
    </w:p>
    <w:p w14:paraId="20FB6249">
      <w:pPr>
        <w:spacing w:after="0" w:line="240" w:lineRule="auto"/>
        <w:textAlignment w:val="baseline"/>
        <w:rPr>
          <w:b/>
          <w:sz w:val="30"/>
          <w:szCs w:val="30"/>
        </w:rPr>
      </w:pPr>
      <w:r>
        <w:rPr>
          <w:b/>
          <w:sz w:val="30"/>
          <w:szCs w:val="30"/>
          <w:u w:val="single"/>
        </w:rPr>
        <w:t>Affaire N°05 :</w:t>
      </w:r>
      <w:r>
        <w:rPr>
          <w:b/>
          <w:sz w:val="30"/>
          <w:szCs w:val="30"/>
        </w:rPr>
        <w:t xml:space="preserve"> Match   CRT /CAB du 03.01.2025</w:t>
      </w:r>
    </w:p>
    <w:p w14:paraId="7218110E">
      <w:pPr>
        <w:spacing w:after="0" w:line="240" w:lineRule="auto"/>
        <w:textAlignment w:val="baseline"/>
        <w:rPr>
          <w:sz w:val="24"/>
          <w:szCs w:val="24"/>
        </w:rPr>
      </w:pPr>
      <w:r>
        <w:rPr>
          <w:b/>
          <w:sz w:val="24"/>
          <w:szCs w:val="24"/>
        </w:rPr>
        <w:t xml:space="preserve">Daho Merouane n°24N02J0425 –CRT </w:t>
      </w:r>
      <w:r>
        <w:rPr>
          <w:sz w:val="24"/>
          <w:szCs w:val="24"/>
        </w:rPr>
        <w:t>Avertissement : Comportement anti sportif</w:t>
      </w:r>
    </w:p>
    <w:p w14:paraId="2530BF0E">
      <w:pPr>
        <w:spacing w:after="0" w:line="240" w:lineRule="auto"/>
        <w:textAlignment w:val="baseline"/>
        <w:rPr>
          <w:bCs/>
          <w:sz w:val="24"/>
          <w:szCs w:val="24"/>
        </w:rPr>
      </w:pPr>
      <w:r>
        <w:rPr>
          <w:b/>
          <w:sz w:val="24"/>
          <w:szCs w:val="24"/>
        </w:rPr>
        <w:t xml:space="preserve">Fourloul Snouci n°24N02J0459 –CRT </w:t>
      </w:r>
      <w:r>
        <w:rPr>
          <w:sz w:val="24"/>
          <w:szCs w:val="24"/>
        </w:rPr>
        <w:t xml:space="preserve">Avertissement : </w:t>
      </w:r>
      <w:r>
        <w:rPr>
          <w:rFonts w:cs="Aharoni"/>
          <w:sz w:val="24"/>
          <w:szCs w:val="24"/>
        </w:rPr>
        <w:t>C</w:t>
      </w:r>
      <w:r>
        <w:rPr>
          <w:rFonts w:asciiTheme="majorHAnsi" w:hAnsiTheme="majorHAnsi"/>
          <w:sz w:val="24"/>
          <w:szCs w:val="24"/>
        </w:rPr>
        <w:t>ontestation de Décision</w:t>
      </w:r>
      <w:r>
        <w:rPr>
          <w:rFonts w:asciiTheme="majorHAnsi" w:hAnsiTheme="majorHAnsi"/>
          <w:b/>
          <w:bCs/>
          <w:sz w:val="24"/>
          <w:szCs w:val="24"/>
        </w:rPr>
        <w:t>,</w:t>
      </w:r>
      <w:r>
        <w:rPr>
          <w:rFonts w:asciiTheme="majorHAnsi" w:hAnsiTheme="majorHAnsi"/>
          <w:sz w:val="24"/>
          <w:szCs w:val="24"/>
        </w:rPr>
        <w:t xml:space="preserve"> </w:t>
      </w:r>
      <w:r>
        <w:rPr>
          <w:rFonts w:asciiTheme="majorHAnsi" w:hAnsiTheme="majorHAnsi"/>
          <w:b/>
          <w:bCs/>
          <w:sz w:val="24"/>
          <w:szCs w:val="24"/>
        </w:rPr>
        <w:t xml:space="preserve">Sanction : </w:t>
      </w:r>
      <w:r>
        <w:rPr>
          <w:rFonts w:asciiTheme="majorHAnsi" w:hAnsiTheme="majorHAnsi"/>
          <w:b/>
          <w:bCs/>
          <w:color w:val="FF0000"/>
          <w:sz w:val="24"/>
          <w:szCs w:val="24"/>
        </w:rPr>
        <w:t xml:space="preserve">50.000DA </w:t>
      </w:r>
      <w:r>
        <w:rPr>
          <w:rFonts w:asciiTheme="majorHAnsi" w:hAnsiTheme="majorHAnsi"/>
          <w:sz w:val="24"/>
          <w:szCs w:val="24"/>
        </w:rPr>
        <w:t xml:space="preserve">d’amende (Circulaire FAF). </w:t>
      </w:r>
      <w:r>
        <w:rPr>
          <w:rFonts w:asciiTheme="majorHAnsi" w:hAnsiTheme="majorHAnsi"/>
          <w:b/>
          <w:bCs/>
          <w:sz w:val="24"/>
          <w:szCs w:val="24"/>
        </w:rPr>
        <w:t>(L’avertissement pour contestation de décision est comptabilisé)</w:t>
      </w:r>
      <w:r>
        <w:rPr>
          <w:b/>
          <w:bCs/>
          <w:sz w:val="24"/>
          <w:szCs w:val="24"/>
        </w:rPr>
        <w:t>.</w:t>
      </w:r>
      <w:r>
        <w:rPr>
          <w:rFonts w:asciiTheme="majorHAnsi" w:hAnsiTheme="majorHAnsi"/>
          <w:sz w:val="24"/>
          <w:szCs w:val="24"/>
        </w:rPr>
        <w:t xml:space="preserve"> Art 101 RA.</w:t>
      </w:r>
    </w:p>
    <w:p w14:paraId="515BE8C1">
      <w:pPr>
        <w:spacing w:after="0" w:line="240" w:lineRule="auto"/>
        <w:textAlignment w:val="baseline"/>
        <w:rPr>
          <w:sz w:val="24"/>
          <w:szCs w:val="24"/>
        </w:rPr>
      </w:pPr>
      <w:r>
        <w:rPr>
          <w:b/>
          <w:sz w:val="24"/>
          <w:szCs w:val="24"/>
        </w:rPr>
        <w:t xml:space="preserve">Fassi Kamal Riad n°24N02J0412 –CRT </w:t>
      </w:r>
      <w:r>
        <w:rPr>
          <w:sz w:val="24"/>
          <w:szCs w:val="24"/>
        </w:rPr>
        <w:t>Avertissement : jeux dangereux.</w:t>
      </w:r>
    </w:p>
    <w:p w14:paraId="281FF490">
      <w:pPr>
        <w:spacing w:after="0" w:line="240" w:lineRule="auto"/>
        <w:textAlignment w:val="baseline"/>
        <w:rPr>
          <w:sz w:val="24"/>
          <w:szCs w:val="24"/>
        </w:rPr>
      </w:pPr>
      <w:r>
        <w:rPr>
          <w:b/>
          <w:sz w:val="24"/>
          <w:szCs w:val="24"/>
        </w:rPr>
        <w:t xml:space="preserve">Kechar Yasser Abdeldjawad n°24 N02J0747 –CRT </w:t>
      </w:r>
      <w:r>
        <w:rPr>
          <w:sz w:val="24"/>
          <w:szCs w:val="24"/>
        </w:rPr>
        <w:t>Avertissement : Comportement anti sportif.</w:t>
      </w:r>
    </w:p>
    <w:p w14:paraId="75E65926">
      <w:pPr>
        <w:spacing w:after="0" w:line="240" w:lineRule="auto"/>
        <w:textAlignment w:val="baseline"/>
        <w:rPr>
          <w:rFonts w:asciiTheme="majorHAnsi" w:hAnsiTheme="majorHAnsi"/>
          <w:sz w:val="24"/>
          <w:szCs w:val="24"/>
        </w:rPr>
      </w:pPr>
      <w:r>
        <w:rPr>
          <w:b/>
          <w:sz w:val="24"/>
          <w:szCs w:val="24"/>
        </w:rPr>
        <w:t xml:space="preserve">Athmani Mohamed Yassine n°24N02J0160 –CAB </w:t>
      </w:r>
      <w:r>
        <w:rPr>
          <w:sz w:val="24"/>
          <w:szCs w:val="24"/>
        </w:rPr>
        <w:t xml:space="preserve">Avertissement : </w:t>
      </w:r>
      <w:r>
        <w:rPr>
          <w:rFonts w:cs="Aharoni"/>
          <w:sz w:val="24"/>
          <w:szCs w:val="24"/>
        </w:rPr>
        <w:t>C</w:t>
      </w:r>
      <w:r>
        <w:rPr>
          <w:rFonts w:asciiTheme="majorHAnsi" w:hAnsiTheme="majorHAnsi"/>
          <w:sz w:val="24"/>
          <w:szCs w:val="24"/>
        </w:rPr>
        <w:t>ontestation de Décision</w:t>
      </w:r>
      <w:r>
        <w:rPr>
          <w:rFonts w:asciiTheme="majorHAnsi" w:hAnsiTheme="majorHAnsi"/>
          <w:b/>
          <w:bCs/>
          <w:sz w:val="24"/>
          <w:szCs w:val="24"/>
        </w:rPr>
        <w:t>,</w:t>
      </w:r>
      <w:r>
        <w:rPr>
          <w:rFonts w:asciiTheme="majorHAnsi" w:hAnsiTheme="majorHAnsi"/>
          <w:sz w:val="24"/>
          <w:szCs w:val="24"/>
        </w:rPr>
        <w:t xml:space="preserve"> </w:t>
      </w:r>
      <w:r>
        <w:rPr>
          <w:rFonts w:asciiTheme="majorHAnsi" w:hAnsiTheme="majorHAnsi"/>
          <w:b/>
          <w:bCs/>
          <w:sz w:val="24"/>
          <w:szCs w:val="24"/>
        </w:rPr>
        <w:t xml:space="preserve">Sanction : </w:t>
      </w:r>
      <w:r>
        <w:rPr>
          <w:rFonts w:asciiTheme="majorHAnsi" w:hAnsiTheme="majorHAnsi"/>
          <w:b/>
          <w:bCs/>
          <w:color w:val="FF0000"/>
          <w:sz w:val="24"/>
          <w:szCs w:val="24"/>
        </w:rPr>
        <w:t xml:space="preserve">50.000DA </w:t>
      </w:r>
      <w:r>
        <w:rPr>
          <w:rFonts w:asciiTheme="majorHAnsi" w:hAnsiTheme="majorHAnsi"/>
          <w:sz w:val="24"/>
          <w:szCs w:val="24"/>
        </w:rPr>
        <w:t xml:space="preserve">d’amende (Circulaire FAF). </w:t>
      </w:r>
      <w:r>
        <w:rPr>
          <w:rFonts w:asciiTheme="majorHAnsi" w:hAnsiTheme="majorHAnsi"/>
          <w:b/>
          <w:bCs/>
          <w:sz w:val="24"/>
          <w:szCs w:val="24"/>
        </w:rPr>
        <w:t>(L’avertissement pour contestation de décision est comptabilisé)</w:t>
      </w:r>
      <w:r>
        <w:rPr>
          <w:b/>
          <w:bCs/>
          <w:sz w:val="24"/>
          <w:szCs w:val="24"/>
        </w:rPr>
        <w:t>.</w:t>
      </w:r>
      <w:r>
        <w:rPr>
          <w:rFonts w:asciiTheme="majorHAnsi" w:hAnsiTheme="majorHAnsi"/>
          <w:sz w:val="24"/>
          <w:szCs w:val="24"/>
        </w:rPr>
        <w:t xml:space="preserve"> Art 101 RA.</w:t>
      </w:r>
    </w:p>
    <w:p w14:paraId="5339C29E">
      <w:pPr>
        <w:spacing w:after="0" w:line="240" w:lineRule="auto"/>
        <w:textAlignment w:val="baseline"/>
        <w:rPr>
          <w:bCs/>
          <w:sz w:val="24"/>
          <w:szCs w:val="24"/>
        </w:rPr>
      </w:pPr>
      <w:r>
        <w:rPr>
          <w:b/>
          <w:sz w:val="24"/>
          <w:szCs w:val="24"/>
        </w:rPr>
        <w:t xml:space="preserve">Achoura Oussama n°24N02J0174–CAB </w:t>
      </w:r>
      <w:r>
        <w:rPr>
          <w:b/>
          <w:color w:val="FF0000"/>
          <w:sz w:val="24"/>
          <w:szCs w:val="24"/>
        </w:rPr>
        <w:t xml:space="preserve">exclu </w:t>
      </w:r>
      <w:r>
        <w:rPr>
          <w:bCs/>
          <w:sz w:val="24"/>
          <w:szCs w:val="24"/>
        </w:rPr>
        <w:t xml:space="preserve">pour cumul de cartons </w:t>
      </w:r>
      <w:r>
        <w:rPr>
          <w:b/>
          <w:sz w:val="24"/>
          <w:szCs w:val="24"/>
        </w:rPr>
        <w:t xml:space="preserve">Sanction : </w:t>
      </w:r>
      <w:r>
        <w:rPr>
          <w:bCs/>
          <w:sz w:val="24"/>
          <w:szCs w:val="24"/>
        </w:rPr>
        <w:t>Un</w:t>
      </w:r>
      <w:r>
        <w:rPr>
          <w:b/>
          <w:sz w:val="24"/>
          <w:szCs w:val="24"/>
        </w:rPr>
        <w:t xml:space="preserve"> (01) match</w:t>
      </w:r>
      <w:r>
        <w:rPr>
          <w:bCs/>
          <w:sz w:val="24"/>
          <w:szCs w:val="24"/>
        </w:rPr>
        <w:t xml:space="preserve"> de suspension ferme Art 103 RA.</w:t>
      </w:r>
    </w:p>
    <w:p w14:paraId="58FFF667">
      <w:pPr>
        <w:spacing w:after="0" w:line="240" w:lineRule="auto"/>
        <w:textAlignment w:val="baseline"/>
        <w:rPr>
          <w:sz w:val="24"/>
          <w:szCs w:val="24"/>
        </w:rPr>
      </w:pPr>
      <w:r>
        <w:rPr>
          <w:b/>
          <w:sz w:val="24"/>
          <w:szCs w:val="24"/>
        </w:rPr>
        <w:t xml:space="preserve">Kaidi Islam Eddine n°24N02J0401 –CAB </w:t>
      </w:r>
      <w:r>
        <w:rPr>
          <w:sz w:val="24"/>
          <w:szCs w:val="24"/>
        </w:rPr>
        <w:t>Avertissement : Comportement anti sportif.</w:t>
      </w:r>
    </w:p>
    <w:p w14:paraId="4E1EE5B8">
      <w:pPr>
        <w:spacing w:after="0" w:line="240" w:lineRule="auto"/>
        <w:textAlignment w:val="baseline"/>
        <w:rPr>
          <w:rFonts w:cs="Aharoni"/>
          <w:sz w:val="24"/>
          <w:szCs w:val="24"/>
        </w:rPr>
      </w:pPr>
      <w:r>
        <w:rPr>
          <w:rFonts w:cs="Aharoni"/>
          <w:b/>
          <w:bCs/>
          <w:sz w:val="24"/>
          <w:szCs w:val="24"/>
          <w:u w:val="single"/>
        </w:rPr>
        <w:t xml:space="preserve">CAB </w:t>
      </w:r>
      <w:r>
        <w:rPr>
          <w:rFonts w:cs="Aharoni"/>
          <w:b/>
          <w:bCs/>
          <w:sz w:val="24"/>
          <w:szCs w:val="24"/>
        </w:rPr>
        <w:t xml:space="preserve">: </w:t>
      </w:r>
      <w:r>
        <w:rPr>
          <w:rFonts w:cs="Aharoni"/>
          <w:sz w:val="24"/>
          <w:szCs w:val="24"/>
        </w:rPr>
        <w:t>Utilisation de fumigènes dans les tribunes</w:t>
      </w:r>
      <w:r>
        <w:rPr>
          <w:rFonts w:cs="Aharoni"/>
          <w:b/>
          <w:bCs/>
          <w:sz w:val="24"/>
          <w:szCs w:val="24"/>
        </w:rPr>
        <w:t xml:space="preserve"> Sanction :</w:t>
      </w:r>
      <w:r>
        <w:rPr>
          <w:rFonts w:cs="Aharoni"/>
          <w:sz w:val="24"/>
          <w:szCs w:val="24"/>
        </w:rPr>
        <w:t xml:space="preserve"> </w:t>
      </w:r>
      <w:r>
        <w:rPr>
          <w:rFonts w:cs="Aharoni"/>
          <w:b/>
          <w:bCs/>
          <w:color w:val="FF0000"/>
          <w:sz w:val="24"/>
          <w:szCs w:val="24"/>
        </w:rPr>
        <w:t>10.000 DA</w:t>
      </w:r>
      <w:r>
        <w:rPr>
          <w:rFonts w:cs="Aharoni"/>
          <w:b/>
          <w:bCs/>
          <w:color w:val="C00000"/>
          <w:sz w:val="24"/>
          <w:szCs w:val="24"/>
        </w:rPr>
        <w:t xml:space="preserve"> </w:t>
      </w:r>
      <w:r>
        <w:rPr>
          <w:rFonts w:cs="Aharoni"/>
          <w:sz w:val="24"/>
          <w:szCs w:val="24"/>
        </w:rPr>
        <w:t>d’amende Art 48 RA.</w:t>
      </w:r>
    </w:p>
    <w:p w14:paraId="721ED5AD">
      <w:pPr>
        <w:spacing w:after="0" w:line="240" w:lineRule="auto"/>
        <w:textAlignment w:val="baseline"/>
        <w:rPr>
          <w:rFonts w:cs="Aharoni"/>
          <w:sz w:val="32"/>
          <w:szCs w:val="32"/>
        </w:rPr>
      </w:pPr>
    </w:p>
    <w:p w14:paraId="056574E5">
      <w:pPr>
        <w:spacing w:after="0" w:line="240" w:lineRule="auto"/>
        <w:textAlignment w:val="baseline"/>
        <w:rPr>
          <w:rFonts w:cs="Aharoni"/>
          <w:sz w:val="32"/>
          <w:szCs w:val="32"/>
        </w:rPr>
      </w:pPr>
    </w:p>
    <w:p w14:paraId="6B370ED4">
      <w:pPr>
        <w:spacing w:after="0" w:line="240" w:lineRule="auto"/>
        <w:textAlignment w:val="baseline"/>
        <w:rPr>
          <w:rFonts w:cs="Aharoni"/>
          <w:sz w:val="32"/>
          <w:szCs w:val="32"/>
        </w:rPr>
      </w:pPr>
    </w:p>
    <w:p w14:paraId="52D2184E">
      <w:pPr>
        <w:spacing w:after="0" w:line="240" w:lineRule="auto"/>
        <w:textAlignment w:val="baseline"/>
        <w:rPr>
          <w:rFonts w:cs="Aharoni"/>
          <w:sz w:val="32"/>
          <w:szCs w:val="32"/>
        </w:rPr>
      </w:pPr>
    </w:p>
    <w:p w14:paraId="08401229">
      <w:pPr>
        <w:spacing w:after="0" w:line="240" w:lineRule="auto"/>
        <w:textAlignment w:val="baseline"/>
        <w:rPr>
          <w:rFonts w:cs="Aharoni"/>
          <w:sz w:val="32"/>
          <w:szCs w:val="32"/>
        </w:rPr>
      </w:pPr>
    </w:p>
    <w:p w14:paraId="391B46DD">
      <w:pPr>
        <w:pStyle w:val="4"/>
        <w:jc w:val="center"/>
        <w:rPr>
          <w:b/>
          <w:bCs/>
          <w:color w:val="000000"/>
          <w:sz w:val="27"/>
          <w:szCs w:val="27"/>
          <w:u w:val="single"/>
        </w:rPr>
      </w:pPr>
      <w:r>
        <w:rPr>
          <w:b/>
          <w:bCs/>
          <w:color w:val="000000"/>
          <w:sz w:val="27"/>
          <w:szCs w:val="27"/>
          <w:u w:val="single"/>
        </w:rPr>
        <w:t xml:space="preserve">Des réserves sur la participation : </w:t>
      </w:r>
    </w:p>
    <w:p w14:paraId="30C07AC0">
      <w:pPr>
        <w:pStyle w:val="4"/>
        <w:rPr>
          <w:color w:val="000000"/>
        </w:rPr>
      </w:pPr>
      <w:r>
        <w:rPr>
          <w:color w:val="000000"/>
        </w:rPr>
        <w:t xml:space="preserve">Suite à l’examen des rapports des officiels de la rencontre CRT/CAB du 03/01/2025, Le capitaine d’équipe du club </w:t>
      </w:r>
      <w:r>
        <w:rPr>
          <w:b/>
          <w:bCs/>
          <w:color w:val="000000"/>
        </w:rPr>
        <w:t>CAB</w:t>
      </w:r>
      <w:r>
        <w:rPr>
          <w:color w:val="000000"/>
        </w:rPr>
        <w:t xml:space="preserve"> a formulé des réserves pour la participation de joueur </w:t>
      </w:r>
      <w:r>
        <w:rPr>
          <w:b/>
          <w:bCs/>
          <w:color w:val="000000"/>
        </w:rPr>
        <w:t>Snabi Mohamed Amine</w:t>
      </w:r>
      <w:r>
        <w:rPr>
          <w:color w:val="000000"/>
        </w:rPr>
        <w:t xml:space="preserve"> N 24N02J0419 </w:t>
      </w:r>
      <w:r>
        <w:rPr>
          <w:b/>
          <w:bCs/>
          <w:color w:val="000000"/>
        </w:rPr>
        <w:t>CRT</w:t>
      </w:r>
      <w:r>
        <w:rPr>
          <w:color w:val="000000"/>
        </w:rPr>
        <w:t xml:space="preserve"> Alors qu’il a reçu 04 avertissements </w:t>
      </w:r>
    </w:p>
    <w:p w14:paraId="190E1BE2">
      <w:pPr>
        <w:pStyle w:val="4"/>
        <w:rPr>
          <w:b/>
          <w:bCs/>
          <w:color w:val="000000"/>
        </w:rPr>
      </w:pPr>
      <w:r>
        <w:rPr>
          <w:b/>
          <w:bCs/>
          <w:color w:val="000000"/>
        </w:rPr>
        <w:t>Sur la forme :</w:t>
      </w:r>
    </w:p>
    <w:p w14:paraId="7244DB43">
      <w:pPr>
        <w:pStyle w:val="4"/>
        <w:rPr>
          <w:color w:val="000000"/>
        </w:rPr>
      </w:pPr>
      <w:r>
        <w:rPr>
          <w:color w:val="000000"/>
        </w:rPr>
        <w:t>Attendu que ces réserves, pour qu’ils poursuivent leurs cours doivent être intégralement transformées en réclamation écrite, et accompagnées du paiement des droits de réserves.</w:t>
      </w:r>
    </w:p>
    <w:p w14:paraId="4ED10946">
      <w:pPr>
        <w:pStyle w:val="4"/>
        <w:rPr>
          <w:color w:val="000000"/>
        </w:rPr>
      </w:pPr>
      <w:r>
        <w:rPr>
          <w:color w:val="000000"/>
        </w:rPr>
        <w:t xml:space="preserve">Attendu que le club plaignant </w:t>
      </w:r>
      <w:r>
        <w:rPr>
          <w:b/>
          <w:bCs/>
          <w:color w:val="000000"/>
        </w:rPr>
        <w:t>CAB</w:t>
      </w:r>
      <w:r>
        <w:rPr>
          <w:color w:val="000000"/>
        </w:rPr>
        <w:t xml:space="preserve"> n’a pas déposé ni réclamation ni le reçu de paiement des frais pour le joueur mise en cause.</w:t>
      </w:r>
    </w:p>
    <w:p w14:paraId="2FF5FB01">
      <w:pPr>
        <w:pStyle w:val="4"/>
        <w:rPr>
          <w:color w:val="000000"/>
        </w:rPr>
      </w:pPr>
      <w:r>
        <w:rPr>
          <w:color w:val="000000"/>
        </w:rPr>
        <w:t>La commission déclare l’irrecevabilité des réserves en la forme.</w:t>
      </w:r>
    </w:p>
    <w:p w14:paraId="66F552E0">
      <w:pPr>
        <w:pStyle w:val="4"/>
        <w:rPr>
          <w:b/>
          <w:bCs/>
          <w:color w:val="000000"/>
        </w:rPr>
      </w:pPr>
      <w:r>
        <w:rPr>
          <w:b/>
          <w:bCs/>
          <w:color w:val="000000"/>
        </w:rPr>
        <w:t xml:space="preserve">Sur le fond : </w:t>
      </w:r>
    </w:p>
    <w:p w14:paraId="2A6B56F3">
      <w:pPr>
        <w:pStyle w:val="4"/>
        <w:rPr>
          <w:color w:val="000000"/>
        </w:rPr>
      </w:pPr>
      <w:r>
        <w:rPr>
          <w:color w:val="000000"/>
        </w:rPr>
        <w:t xml:space="preserve">-rejet des réserves. </w:t>
      </w:r>
    </w:p>
    <w:p w14:paraId="66AAFE12">
      <w:pPr>
        <w:spacing w:after="0" w:line="240" w:lineRule="auto"/>
        <w:textAlignment w:val="baseline"/>
        <w:rPr>
          <w:color w:val="000000"/>
          <w:sz w:val="24"/>
          <w:szCs w:val="24"/>
        </w:rPr>
      </w:pPr>
      <w:r>
        <w:rPr>
          <w:b/>
          <w:bCs/>
          <w:color w:val="000000"/>
          <w:sz w:val="24"/>
          <w:szCs w:val="24"/>
        </w:rPr>
        <w:t>-</w:t>
      </w:r>
      <w:r>
        <w:rPr>
          <w:color w:val="000000"/>
          <w:sz w:val="24"/>
          <w:szCs w:val="24"/>
        </w:rPr>
        <w:t xml:space="preserve"> Une amende de </w:t>
      </w:r>
      <w:r>
        <w:rPr>
          <w:b/>
          <w:bCs/>
          <w:color w:val="FF0000"/>
          <w:sz w:val="24"/>
          <w:szCs w:val="24"/>
        </w:rPr>
        <w:t>50.000 DA</w:t>
      </w:r>
      <w:r>
        <w:rPr>
          <w:color w:val="FF0000"/>
          <w:sz w:val="24"/>
          <w:szCs w:val="24"/>
        </w:rPr>
        <w:t xml:space="preserve"> </w:t>
      </w:r>
      <w:r>
        <w:rPr>
          <w:color w:val="000000"/>
          <w:sz w:val="24"/>
          <w:szCs w:val="24"/>
        </w:rPr>
        <w:t xml:space="preserve">pour le club </w:t>
      </w:r>
      <w:r>
        <w:rPr>
          <w:b/>
          <w:bCs/>
          <w:color w:val="000000"/>
          <w:sz w:val="24"/>
          <w:szCs w:val="24"/>
        </w:rPr>
        <w:t>CAB</w:t>
      </w:r>
      <w:r>
        <w:rPr>
          <w:color w:val="000000"/>
          <w:sz w:val="24"/>
          <w:szCs w:val="24"/>
        </w:rPr>
        <w:t>.</w:t>
      </w:r>
    </w:p>
    <w:p w14:paraId="0656594A">
      <w:pPr>
        <w:spacing w:after="0" w:line="240" w:lineRule="auto"/>
        <w:textAlignment w:val="baseline"/>
        <w:rPr>
          <w:color w:val="000000"/>
          <w:sz w:val="27"/>
          <w:szCs w:val="27"/>
        </w:rPr>
      </w:pPr>
    </w:p>
    <w:p w14:paraId="15382254">
      <w:pPr>
        <w:spacing w:after="0" w:line="240" w:lineRule="auto"/>
        <w:textAlignment w:val="baseline"/>
        <w:rPr>
          <w:b/>
          <w:sz w:val="30"/>
          <w:szCs w:val="30"/>
        </w:rPr>
      </w:pPr>
      <w:r>
        <w:rPr>
          <w:b/>
          <w:sz w:val="30"/>
          <w:szCs w:val="30"/>
          <w:u w:val="single"/>
        </w:rPr>
        <w:t>Affaire N°10 :</w:t>
      </w:r>
      <w:r>
        <w:rPr>
          <w:b/>
          <w:sz w:val="30"/>
          <w:szCs w:val="30"/>
        </w:rPr>
        <w:t xml:space="preserve"> Match   JSMT/est du 03.01.2025</w:t>
      </w:r>
    </w:p>
    <w:p w14:paraId="3F694F85">
      <w:pPr>
        <w:spacing w:after="0" w:line="240" w:lineRule="auto"/>
        <w:jc w:val="center"/>
        <w:textAlignment w:val="baseline"/>
        <w:rPr>
          <w:b/>
          <w:sz w:val="30"/>
          <w:szCs w:val="30"/>
        </w:rPr>
      </w:pPr>
      <w:r>
        <w:rPr>
          <w:b/>
          <w:sz w:val="30"/>
          <w:szCs w:val="30"/>
        </w:rPr>
        <w:t>R.A.S</w:t>
      </w:r>
    </w:p>
    <w:p w14:paraId="09FBAE0D">
      <w:pPr>
        <w:spacing w:after="0" w:line="240" w:lineRule="auto"/>
        <w:jc w:val="center"/>
        <w:textAlignment w:val="baseline"/>
        <w:rPr>
          <w:color w:val="000000"/>
          <w:sz w:val="27"/>
          <w:szCs w:val="27"/>
        </w:rPr>
      </w:pPr>
    </w:p>
    <w:p w14:paraId="1B206214">
      <w:pPr>
        <w:spacing w:after="0" w:line="240" w:lineRule="auto"/>
        <w:textAlignment w:val="baseline"/>
        <w:rPr>
          <w:b/>
          <w:sz w:val="30"/>
          <w:szCs w:val="30"/>
        </w:rPr>
      </w:pPr>
      <w:r>
        <w:rPr>
          <w:b/>
          <w:sz w:val="30"/>
          <w:szCs w:val="30"/>
          <w:u w:val="single"/>
        </w:rPr>
        <w:t>Affaire N°12 :</w:t>
      </w:r>
      <w:r>
        <w:rPr>
          <w:b/>
          <w:sz w:val="30"/>
          <w:szCs w:val="30"/>
        </w:rPr>
        <w:t xml:space="preserve"> Match   USMAn/CRBAY du 03.01.2025</w:t>
      </w:r>
    </w:p>
    <w:p w14:paraId="76A68DD9">
      <w:pPr>
        <w:spacing w:after="0" w:line="240" w:lineRule="auto"/>
        <w:textAlignment w:val="baseline"/>
        <w:rPr>
          <w:sz w:val="24"/>
          <w:szCs w:val="24"/>
        </w:rPr>
      </w:pPr>
      <w:r>
        <w:rPr>
          <w:b/>
          <w:sz w:val="24"/>
          <w:szCs w:val="24"/>
        </w:rPr>
        <w:t xml:space="preserve">Gagaa Ahmed n°24N02J0460 –USMAn </w:t>
      </w:r>
      <w:r>
        <w:rPr>
          <w:sz w:val="24"/>
          <w:szCs w:val="24"/>
        </w:rPr>
        <w:t>Avertissement : jeux dangereux.</w:t>
      </w:r>
    </w:p>
    <w:p w14:paraId="3745F4DA">
      <w:pPr>
        <w:spacing w:after="0" w:line="240" w:lineRule="auto"/>
        <w:textAlignment w:val="baseline"/>
        <w:rPr>
          <w:sz w:val="24"/>
          <w:szCs w:val="24"/>
        </w:rPr>
      </w:pPr>
      <w:r>
        <w:rPr>
          <w:b/>
          <w:sz w:val="24"/>
          <w:szCs w:val="24"/>
        </w:rPr>
        <w:t xml:space="preserve">Abbas Abdelaziz n°24N02E0220 –USMAn Entraineur en chef </w:t>
      </w:r>
      <w:r>
        <w:rPr>
          <w:sz w:val="24"/>
          <w:szCs w:val="24"/>
        </w:rPr>
        <w:t>Avertissement : Comportement anti sportif.</w:t>
      </w:r>
    </w:p>
    <w:p w14:paraId="6F1AEDEB">
      <w:pPr>
        <w:spacing w:after="0" w:line="240" w:lineRule="auto"/>
        <w:textAlignment w:val="baseline"/>
        <w:rPr>
          <w:sz w:val="24"/>
          <w:szCs w:val="24"/>
        </w:rPr>
      </w:pPr>
      <w:r>
        <w:rPr>
          <w:b/>
          <w:sz w:val="24"/>
          <w:szCs w:val="24"/>
        </w:rPr>
        <w:t xml:space="preserve">Beddiaf Abdenour n°24N02J0381 –USMAn </w:t>
      </w:r>
      <w:r>
        <w:rPr>
          <w:sz w:val="24"/>
          <w:szCs w:val="24"/>
        </w:rPr>
        <w:t>Avertissement : jeux dangereux.</w:t>
      </w:r>
    </w:p>
    <w:p w14:paraId="526394CB">
      <w:pPr>
        <w:spacing w:after="0" w:line="240" w:lineRule="auto"/>
        <w:rPr>
          <w:rFonts w:cs="Aharoni"/>
          <w:sz w:val="24"/>
          <w:szCs w:val="24"/>
        </w:rPr>
      </w:pPr>
      <w:r>
        <w:rPr>
          <w:rFonts w:cs="Aharoni"/>
          <w:b/>
          <w:bCs/>
          <w:sz w:val="24"/>
          <w:szCs w:val="24"/>
          <w:u w:val="single"/>
        </w:rPr>
        <w:t xml:space="preserve">USMAn </w:t>
      </w:r>
      <w:r>
        <w:rPr>
          <w:rFonts w:cs="Aharoni"/>
          <w:b/>
          <w:bCs/>
          <w:sz w:val="24"/>
          <w:szCs w:val="24"/>
        </w:rPr>
        <w:t xml:space="preserve">: </w:t>
      </w:r>
      <w:r>
        <w:rPr>
          <w:rFonts w:cs="Aharoni"/>
          <w:sz w:val="24"/>
          <w:szCs w:val="24"/>
        </w:rPr>
        <w:t>Utilisation de fumigènes dans les tribunes</w:t>
      </w:r>
      <w:r>
        <w:rPr>
          <w:rFonts w:cs="Aharoni"/>
          <w:b/>
          <w:bCs/>
          <w:sz w:val="24"/>
          <w:szCs w:val="24"/>
        </w:rPr>
        <w:t xml:space="preserve"> Sanction :</w:t>
      </w:r>
      <w:r>
        <w:rPr>
          <w:rFonts w:cs="Aharoni"/>
          <w:sz w:val="24"/>
          <w:szCs w:val="24"/>
        </w:rPr>
        <w:t xml:space="preserve"> </w:t>
      </w:r>
      <w:r>
        <w:rPr>
          <w:rFonts w:cs="Aharoni"/>
          <w:b/>
          <w:bCs/>
          <w:color w:val="FF0000"/>
          <w:sz w:val="24"/>
          <w:szCs w:val="24"/>
        </w:rPr>
        <w:t>10.000 DA</w:t>
      </w:r>
      <w:r>
        <w:rPr>
          <w:rFonts w:cs="Aharoni"/>
          <w:b/>
          <w:bCs/>
          <w:color w:val="C00000"/>
          <w:sz w:val="24"/>
          <w:szCs w:val="24"/>
        </w:rPr>
        <w:t xml:space="preserve"> </w:t>
      </w:r>
      <w:r>
        <w:rPr>
          <w:rFonts w:cs="Aharoni"/>
          <w:sz w:val="24"/>
          <w:szCs w:val="24"/>
        </w:rPr>
        <w:t>d’amende Art 48 RA.</w:t>
      </w:r>
    </w:p>
    <w:p w14:paraId="001E26D3">
      <w:pPr>
        <w:spacing w:after="0" w:line="240" w:lineRule="auto"/>
        <w:textAlignment w:val="baseline"/>
        <w:rPr>
          <w:rFonts w:cs="Aharoni"/>
          <w:sz w:val="24"/>
          <w:szCs w:val="24"/>
        </w:rPr>
      </w:pPr>
      <w:r>
        <w:rPr>
          <w:rFonts w:cs="Aharoni"/>
          <w:b/>
          <w:bCs/>
          <w:sz w:val="24"/>
          <w:szCs w:val="24"/>
          <w:u w:val="single"/>
        </w:rPr>
        <w:t xml:space="preserve">USMAn </w:t>
      </w:r>
      <w:r>
        <w:rPr>
          <w:rFonts w:cs="Aharoni"/>
          <w:b/>
          <w:bCs/>
          <w:sz w:val="24"/>
          <w:szCs w:val="24"/>
        </w:rPr>
        <w:t xml:space="preserve">: </w:t>
      </w:r>
      <w:r>
        <w:rPr>
          <w:rFonts w:cs="Aharoni"/>
          <w:sz w:val="24"/>
          <w:szCs w:val="24"/>
        </w:rPr>
        <w:t xml:space="preserve">Pénétration de deux (02) supporteurs sur le terrain sans incidents </w:t>
      </w:r>
      <w:r>
        <w:rPr>
          <w:rFonts w:cs="Aharoni"/>
          <w:b/>
          <w:bCs/>
          <w:sz w:val="24"/>
          <w:szCs w:val="24"/>
        </w:rPr>
        <w:t xml:space="preserve">Sanction : </w:t>
      </w:r>
      <w:r>
        <w:rPr>
          <w:rFonts w:cs="Aharoni"/>
          <w:sz w:val="24"/>
          <w:szCs w:val="24"/>
        </w:rPr>
        <w:t xml:space="preserve">Mise en garde plus </w:t>
      </w:r>
      <w:r>
        <w:rPr>
          <w:rFonts w:cs="Aharoni"/>
          <w:b/>
          <w:bCs/>
          <w:color w:val="FF0000"/>
          <w:sz w:val="24"/>
          <w:szCs w:val="24"/>
        </w:rPr>
        <w:t>50.000 DA</w:t>
      </w:r>
      <w:r>
        <w:rPr>
          <w:rFonts w:cs="Aharoni"/>
          <w:b/>
          <w:bCs/>
          <w:color w:val="C00000"/>
          <w:sz w:val="24"/>
          <w:szCs w:val="24"/>
        </w:rPr>
        <w:t xml:space="preserve"> </w:t>
      </w:r>
      <w:r>
        <w:rPr>
          <w:rFonts w:cs="Aharoni"/>
          <w:sz w:val="24"/>
          <w:szCs w:val="24"/>
        </w:rPr>
        <w:t>d’amende.</w:t>
      </w:r>
    </w:p>
    <w:p w14:paraId="11904F83">
      <w:pPr>
        <w:spacing w:after="0" w:line="240" w:lineRule="auto"/>
        <w:textAlignment w:val="baseline"/>
      </w:pPr>
    </w:p>
    <w:p w14:paraId="5F8B6460">
      <w:pPr>
        <w:spacing w:after="0" w:line="240" w:lineRule="auto"/>
        <w:textAlignment w:val="baseline"/>
        <w:rPr>
          <w:b/>
          <w:sz w:val="30"/>
          <w:szCs w:val="30"/>
        </w:rPr>
      </w:pPr>
      <w:r>
        <w:rPr>
          <w:b/>
          <w:sz w:val="30"/>
          <w:szCs w:val="30"/>
          <w:u w:val="single"/>
        </w:rPr>
        <w:t>Affaire N°13 :</w:t>
      </w:r>
      <w:r>
        <w:rPr>
          <w:b/>
          <w:sz w:val="30"/>
          <w:szCs w:val="30"/>
        </w:rPr>
        <w:t xml:space="preserve"> </w:t>
      </w:r>
      <w:r>
        <w:rPr>
          <w:b/>
          <w:sz w:val="28"/>
          <w:szCs w:val="28"/>
        </w:rPr>
        <w:t xml:space="preserve">Match  </w:t>
      </w:r>
      <w:r>
        <w:rPr>
          <w:b/>
          <w:sz w:val="30"/>
          <w:szCs w:val="30"/>
        </w:rPr>
        <w:t>MOB/ASK du 03.01.2025</w:t>
      </w:r>
    </w:p>
    <w:p w14:paraId="0BBC03F0">
      <w:pPr>
        <w:spacing w:after="0" w:line="240" w:lineRule="auto"/>
        <w:textAlignment w:val="baseline"/>
        <w:rPr>
          <w:sz w:val="24"/>
          <w:szCs w:val="24"/>
        </w:rPr>
      </w:pPr>
      <w:r>
        <w:rPr>
          <w:b/>
          <w:sz w:val="24"/>
          <w:szCs w:val="24"/>
        </w:rPr>
        <w:t xml:space="preserve">Djendil Amdjed n°24N02J0892 –ASK  </w:t>
      </w:r>
      <w:r>
        <w:rPr>
          <w:sz w:val="24"/>
          <w:szCs w:val="24"/>
        </w:rPr>
        <w:t>Avertissement : Comportement anti sportif.</w:t>
      </w:r>
    </w:p>
    <w:p w14:paraId="14F5FCF8">
      <w:pPr>
        <w:spacing w:after="0" w:line="240" w:lineRule="auto"/>
        <w:textAlignment w:val="baseline"/>
        <w:rPr>
          <w:sz w:val="24"/>
          <w:szCs w:val="24"/>
        </w:rPr>
      </w:pPr>
      <w:r>
        <w:rPr>
          <w:b/>
          <w:sz w:val="24"/>
          <w:szCs w:val="24"/>
        </w:rPr>
        <w:t xml:space="preserve">Lamrani Said n°24N02J0314 –ASK  </w:t>
      </w:r>
      <w:r>
        <w:rPr>
          <w:sz w:val="24"/>
          <w:szCs w:val="24"/>
        </w:rPr>
        <w:t>Avertissement : Comportement anti sportif.</w:t>
      </w:r>
    </w:p>
    <w:p w14:paraId="4EC56F6A">
      <w:pPr>
        <w:spacing w:after="0" w:line="240" w:lineRule="auto"/>
        <w:textAlignment w:val="baseline"/>
        <w:rPr>
          <w:sz w:val="24"/>
          <w:szCs w:val="24"/>
        </w:rPr>
      </w:pPr>
      <w:r>
        <w:rPr>
          <w:b/>
          <w:sz w:val="24"/>
          <w:szCs w:val="24"/>
        </w:rPr>
        <w:t xml:space="preserve">Fenniri Mohamed n°24N02J0389 –ASK  </w:t>
      </w:r>
      <w:r>
        <w:rPr>
          <w:sz w:val="24"/>
          <w:szCs w:val="24"/>
        </w:rPr>
        <w:t>Avertissement : Comportement anti sportif.</w:t>
      </w:r>
    </w:p>
    <w:p w14:paraId="1EE8B10D">
      <w:pPr>
        <w:spacing w:after="0" w:line="240" w:lineRule="auto"/>
        <w:textAlignment w:val="baseline"/>
        <w:rPr>
          <w:rFonts w:cs="Aharoni"/>
          <w:sz w:val="24"/>
          <w:szCs w:val="24"/>
        </w:rPr>
      </w:pPr>
      <w:r>
        <w:rPr>
          <w:rFonts w:cs="Aharoni"/>
          <w:b/>
          <w:bCs/>
          <w:sz w:val="24"/>
          <w:szCs w:val="24"/>
          <w:u w:val="single"/>
        </w:rPr>
        <w:t xml:space="preserve">ASK </w:t>
      </w:r>
      <w:r>
        <w:rPr>
          <w:rFonts w:cs="Aharoni"/>
          <w:b/>
          <w:bCs/>
          <w:sz w:val="24"/>
          <w:szCs w:val="24"/>
        </w:rPr>
        <w:t xml:space="preserve">: </w:t>
      </w:r>
      <w:r>
        <w:rPr>
          <w:rFonts w:cs="Aharoni"/>
          <w:sz w:val="24"/>
          <w:szCs w:val="24"/>
        </w:rPr>
        <w:t>Utilisation de fumigènes dans les tribunes</w:t>
      </w:r>
      <w:r>
        <w:rPr>
          <w:rFonts w:cs="Aharoni"/>
          <w:b/>
          <w:bCs/>
          <w:sz w:val="24"/>
          <w:szCs w:val="24"/>
        </w:rPr>
        <w:t xml:space="preserve"> Sanction :</w:t>
      </w:r>
      <w:r>
        <w:rPr>
          <w:rFonts w:cs="Aharoni"/>
          <w:sz w:val="24"/>
          <w:szCs w:val="24"/>
        </w:rPr>
        <w:t xml:space="preserve"> </w:t>
      </w:r>
      <w:r>
        <w:rPr>
          <w:rFonts w:cs="Aharoni"/>
          <w:b/>
          <w:bCs/>
          <w:color w:val="FF0000"/>
          <w:sz w:val="24"/>
          <w:szCs w:val="24"/>
        </w:rPr>
        <w:t>10.000 DA</w:t>
      </w:r>
      <w:r>
        <w:rPr>
          <w:rFonts w:cs="Aharoni"/>
          <w:b/>
          <w:bCs/>
          <w:color w:val="C00000"/>
          <w:sz w:val="24"/>
          <w:szCs w:val="24"/>
        </w:rPr>
        <w:t xml:space="preserve"> </w:t>
      </w:r>
      <w:r>
        <w:rPr>
          <w:rFonts w:cs="Aharoni"/>
          <w:sz w:val="24"/>
          <w:szCs w:val="24"/>
        </w:rPr>
        <w:t>d’amende Art 48 RA.</w:t>
      </w:r>
    </w:p>
    <w:p w14:paraId="7312A687">
      <w:pPr>
        <w:spacing w:after="0" w:line="240" w:lineRule="auto"/>
        <w:textAlignment w:val="baseline"/>
        <w:rPr>
          <w:rFonts w:cs="Aharoni"/>
          <w:sz w:val="32"/>
          <w:szCs w:val="32"/>
        </w:rPr>
      </w:pPr>
    </w:p>
    <w:p w14:paraId="3E1698D4">
      <w:pPr>
        <w:spacing w:after="0" w:line="240" w:lineRule="auto"/>
        <w:textAlignment w:val="baseline"/>
        <w:rPr>
          <w:rFonts w:cs="Aharoni"/>
          <w:sz w:val="32"/>
          <w:szCs w:val="32"/>
        </w:rPr>
      </w:pPr>
    </w:p>
    <w:p w14:paraId="692A8AAD">
      <w:pPr>
        <w:spacing w:after="0" w:line="240" w:lineRule="auto"/>
        <w:textAlignment w:val="baseline"/>
        <w:rPr>
          <w:b/>
          <w:sz w:val="30"/>
          <w:szCs w:val="30"/>
        </w:rPr>
      </w:pPr>
      <w:r>
        <w:rPr>
          <w:b/>
          <w:sz w:val="30"/>
          <w:szCs w:val="30"/>
          <w:u w:val="single"/>
        </w:rPr>
        <w:t>Affaire N°17</w:t>
      </w:r>
      <w:r>
        <w:rPr>
          <w:b/>
          <w:sz w:val="28"/>
          <w:szCs w:val="28"/>
          <w:u w:val="single"/>
        </w:rPr>
        <w:t> :</w:t>
      </w:r>
      <w:r>
        <w:rPr>
          <w:b/>
          <w:sz w:val="28"/>
          <w:szCs w:val="28"/>
        </w:rPr>
        <w:t xml:space="preserve"> Match</w:t>
      </w:r>
      <w:r>
        <w:rPr>
          <w:b/>
          <w:sz w:val="28"/>
          <w:szCs w:val="28"/>
          <w:u w:val="single"/>
        </w:rPr>
        <w:t xml:space="preserve">  </w:t>
      </w:r>
      <w:r>
        <w:rPr>
          <w:b/>
          <w:sz w:val="30"/>
          <w:szCs w:val="30"/>
        </w:rPr>
        <w:t>RCK/GCM du 04.01.2025</w:t>
      </w:r>
    </w:p>
    <w:p w14:paraId="7F7E6576">
      <w:pPr>
        <w:spacing w:after="0" w:line="240" w:lineRule="auto"/>
        <w:textAlignment w:val="baseline"/>
        <w:rPr>
          <w:rFonts w:asciiTheme="majorHAnsi" w:hAnsiTheme="majorHAnsi"/>
          <w:b/>
          <w:bCs/>
          <w:sz w:val="24"/>
          <w:szCs w:val="24"/>
        </w:rPr>
      </w:pPr>
      <w:r>
        <w:rPr>
          <w:b/>
          <w:sz w:val="24"/>
          <w:szCs w:val="24"/>
        </w:rPr>
        <w:t xml:space="preserve">Kermiche Samir n°24N02J0048 –RCK </w:t>
      </w:r>
      <w:r>
        <w:rPr>
          <w:sz w:val="24"/>
          <w:szCs w:val="24"/>
        </w:rPr>
        <w:t xml:space="preserve">Avertissement : </w:t>
      </w:r>
      <w:r>
        <w:rPr>
          <w:rFonts w:cs="Aharoni"/>
          <w:sz w:val="24"/>
          <w:szCs w:val="24"/>
        </w:rPr>
        <w:t>C</w:t>
      </w:r>
      <w:r>
        <w:rPr>
          <w:rFonts w:asciiTheme="majorHAnsi" w:hAnsiTheme="majorHAnsi"/>
          <w:sz w:val="24"/>
          <w:szCs w:val="24"/>
        </w:rPr>
        <w:t>ontestation de Décision</w:t>
      </w:r>
      <w:r>
        <w:rPr>
          <w:rFonts w:asciiTheme="majorHAnsi" w:hAnsiTheme="majorHAnsi"/>
          <w:b/>
          <w:bCs/>
          <w:sz w:val="24"/>
          <w:szCs w:val="24"/>
        </w:rPr>
        <w:t>,</w:t>
      </w:r>
      <w:r>
        <w:rPr>
          <w:rFonts w:asciiTheme="majorHAnsi" w:hAnsiTheme="majorHAnsi"/>
          <w:sz w:val="24"/>
          <w:szCs w:val="24"/>
        </w:rPr>
        <w:t xml:space="preserve"> </w:t>
      </w:r>
      <w:r>
        <w:rPr>
          <w:rFonts w:asciiTheme="majorHAnsi" w:hAnsiTheme="majorHAnsi"/>
          <w:b/>
          <w:bCs/>
          <w:sz w:val="24"/>
          <w:szCs w:val="24"/>
        </w:rPr>
        <w:t xml:space="preserve">Sanction : </w:t>
      </w:r>
      <w:r>
        <w:rPr>
          <w:rFonts w:asciiTheme="majorHAnsi" w:hAnsiTheme="majorHAnsi"/>
          <w:b/>
          <w:bCs/>
          <w:color w:val="FF0000"/>
          <w:sz w:val="24"/>
          <w:szCs w:val="24"/>
        </w:rPr>
        <w:t xml:space="preserve">50.000DA </w:t>
      </w:r>
      <w:r>
        <w:rPr>
          <w:rFonts w:asciiTheme="majorHAnsi" w:hAnsiTheme="majorHAnsi"/>
          <w:sz w:val="24"/>
          <w:szCs w:val="24"/>
        </w:rPr>
        <w:t xml:space="preserve">d’amende (Circulaire FAF). </w:t>
      </w:r>
      <w:r>
        <w:rPr>
          <w:rFonts w:asciiTheme="majorHAnsi" w:hAnsiTheme="majorHAnsi"/>
          <w:b/>
          <w:bCs/>
          <w:sz w:val="24"/>
          <w:szCs w:val="24"/>
        </w:rPr>
        <w:t>(L’avertissement pour contestation de décision est comptabilisé)</w:t>
      </w:r>
    </w:p>
    <w:p w14:paraId="20435EF0">
      <w:pPr>
        <w:spacing w:after="0" w:line="240" w:lineRule="auto"/>
        <w:textAlignment w:val="baseline"/>
        <w:rPr>
          <w:rFonts w:asciiTheme="majorHAnsi" w:hAnsiTheme="majorHAnsi"/>
          <w:b/>
          <w:bCs/>
          <w:sz w:val="24"/>
          <w:szCs w:val="24"/>
        </w:rPr>
      </w:pPr>
      <w:r>
        <w:rPr>
          <w:b/>
          <w:sz w:val="24"/>
          <w:szCs w:val="24"/>
        </w:rPr>
        <w:t xml:space="preserve">Chaouti Bassem n°24N02J0709 –GCM </w:t>
      </w:r>
      <w:r>
        <w:rPr>
          <w:sz w:val="24"/>
          <w:szCs w:val="24"/>
        </w:rPr>
        <w:t xml:space="preserve">Avertissement : </w:t>
      </w:r>
      <w:r>
        <w:rPr>
          <w:rFonts w:cs="Aharoni"/>
          <w:sz w:val="24"/>
          <w:szCs w:val="24"/>
        </w:rPr>
        <w:t>C</w:t>
      </w:r>
      <w:r>
        <w:rPr>
          <w:rFonts w:asciiTheme="majorHAnsi" w:hAnsiTheme="majorHAnsi"/>
          <w:sz w:val="24"/>
          <w:szCs w:val="24"/>
        </w:rPr>
        <w:t>ontestation de Décision</w:t>
      </w:r>
      <w:r>
        <w:rPr>
          <w:rFonts w:asciiTheme="majorHAnsi" w:hAnsiTheme="majorHAnsi"/>
          <w:b/>
          <w:bCs/>
          <w:sz w:val="24"/>
          <w:szCs w:val="24"/>
        </w:rPr>
        <w:t>,</w:t>
      </w:r>
      <w:r>
        <w:rPr>
          <w:rFonts w:asciiTheme="majorHAnsi" w:hAnsiTheme="majorHAnsi"/>
          <w:sz w:val="24"/>
          <w:szCs w:val="24"/>
        </w:rPr>
        <w:t xml:space="preserve"> </w:t>
      </w:r>
      <w:r>
        <w:rPr>
          <w:rFonts w:asciiTheme="majorHAnsi" w:hAnsiTheme="majorHAnsi"/>
          <w:b/>
          <w:bCs/>
          <w:sz w:val="24"/>
          <w:szCs w:val="24"/>
        </w:rPr>
        <w:t xml:space="preserve">Sanction : </w:t>
      </w:r>
      <w:r>
        <w:rPr>
          <w:rFonts w:asciiTheme="majorHAnsi" w:hAnsiTheme="majorHAnsi"/>
          <w:b/>
          <w:bCs/>
          <w:color w:val="FF0000"/>
          <w:sz w:val="24"/>
          <w:szCs w:val="24"/>
        </w:rPr>
        <w:t xml:space="preserve">50.000DA </w:t>
      </w:r>
      <w:r>
        <w:rPr>
          <w:rFonts w:asciiTheme="majorHAnsi" w:hAnsiTheme="majorHAnsi"/>
          <w:sz w:val="24"/>
          <w:szCs w:val="24"/>
        </w:rPr>
        <w:t xml:space="preserve">d’amende (Circulaire FAF). </w:t>
      </w:r>
      <w:r>
        <w:rPr>
          <w:rFonts w:asciiTheme="majorHAnsi" w:hAnsiTheme="majorHAnsi"/>
          <w:b/>
          <w:bCs/>
          <w:sz w:val="24"/>
          <w:szCs w:val="24"/>
        </w:rPr>
        <w:t>(L’avertissement pour contestation de décision est comptabilisé)</w:t>
      </w:r>
    </w:p>
    <w:p w14:paraId="47CF5892">
      <w:pPr>
        <w:rPr>
          <w:rFonts w:ascii="Calibri" w:hAnsi="Calibri" w:eastAsia="Times New Roman" w:cs="Arial"/>
          <w:b/>
          <w:sz w:val="24"/>
          <w:szCs w:val="24"/>
        </w:rPr>
      </w:pPr>
      <w:r>
        <w:rPr>
          <w:b/>
          <w:sz w:val="24"/>
          <w:szCs w:val="24"/>
        </w:rPr>
        <w:t xml:space="preserve">Bouzid Bilal n°24N02J0826 – GCM </w:t>
      </w:r>
      <w:r>
        <w:rPr>
          <w:sz w:val="24"/>
          <w:szCs w:val="24"/>
        </w:rPr>
        <w:t>Avertissement : Comportement anti sportif.</w:t>
      </w:r>
    </w:p>
    <w:p w14:paraId="24431FC1">
      <w:pPr>
        <w:spacing w:after="0" w:line="240" w:lineRule="auto"/>
        <w:textAlignment w:val="baseline"/>
        <w:rPr>
          <w:b/>
          <w:sz w:val="30"/>
          <w:szCs w:val="30"/>
        </w:rPr>
      </w:pPr>
      <w:r>
        <w:rPr>
          <w:b/>
          <w:sz w:val="30"/>
          <w:szCs w:val="30"/>
          <w:u w:val="single"/>
        </w:rPr>
        <w:t xml:space="preserve">Affaire N°18 </w:t>
      </w:r>
      <w:r>
        <w:rPr>
          <w:b/>
          <w:sz w:val="28"/>
          <w:szCs w:val="28"/>
          <w:u w:val="single"/>
        </w:rPr>
        <w:t>=</w:t>
      </w:r>
      <w:r>
        <w:rPr>
          <w:bCs/>
          <w:sz w:val="28"/>
          <w:szCs w:val="28"/>
        </w:rPr>
        <w:t xml:space="preserve"> Rencontre   </w:t>
      </w:r>
      <w:r>
        <w:rPr>
          <w:b/>
          <w:sz w:val="30"/>
          <w:szCs w:val="30"/>
        </w:rPr>
        <w:t xml:space="preserve"> NCM/MBR du 04.01.2025</w:t>
      </w:r>
    </w:p>
    <w:p w14:paraId="3E6475C8">
      <w:pPr>
        <w:spacing w:after="0" w:line="240" w:lineRule="auto"/>
        <w:textAlignment w:val="baseline"/>
        <w:rPr>
          <w:sz w:val="24"/>
          <w:szCs w:val="24"/>
        </w:rPr>
      </w:pPr>
      <w:r>
        <w:rPr>
          <w:b/>
          <w:sz w:val="24"/>
          <w:szCs w:val="24"/>
        </w:rPr>
        <w:t xml:space="preserve">Tellab Lazhar n°24N02J0792 –MBR </w:t>
      </w:r>
      <w:r>
        <w:rPr>
          <w:sz w:val="24"/>
          <w:szCs w:val="24"/>
        </w:rPr>
        <w:t>Avertissement : Comportement anti sportif.</w:t>
      </w:r>
    </w:p>
    <w:p w14:paraId="3AD5B24B">
      <w:pPr>
        <w:spacing w:after="0" w:line="240" w:lineRule="auto"/>
        <w:textAlignment w:val="baseline"/>
        <w:rPr>
          <w:sz w:val="24"/>
          <w:szCs w:val="24"/>
        </w:rPr>
      </w:pPr>
      <w:r>
        <w:rPr>
          <w:b/>
          <w:sz w:val="24"/>
          <w:szCs w:val="24"/>
        </w:rPr>
        <w:t xml:space="preserve">Brahimi Sifeddine n°24N02J0790 –MBR </w:t>
      </w:r>
      <w:r>
        <w:rPr>
          <w:sz w:val="24"/>
          <w:szCs w:val="24"/>
        </w:rPr>
        <w:t>Avertissement : jeux dangereux.</w:t>
      </w:r>
    </w:p>
    <w:p w14:paraId="43025093">
      <w:pPr>
        <w:spacing w:after="0" w:line="240" w:lineRule="auto"/>
        <w:textAlignment w:val="baseline"/>
        <w:rPr>
          <w:rFonts w:cs="Aharoni"/>
          <w:sz w:val="24"/>
          <w:szCs w:val="24"/>
        </w:rPr>
      </w:pPr>
      <w:r>
        <w:rPr>
          <w:rFonts w:cs="Aharoni"/>
          <w:b/>
          <w:bCs/>
          <w:sz w:val="24"/>
          <w:szCs w:val="24"/>
          <w:u w:val="single"/>
          <w:lang w:bidi="ar"/>
        </w:rPr>
        <w:t>MBR :</w:t>
      </w:r>
      <w:r>
        <w:rPr>
          <w:rFonts w:cs="Aharoni"/>
          <w:sz w:val="24"/>
          <w:szCs w:val="24"/>
          <w:lang w:bidi="ar"/>
        </w:rPr>
        <w:t xml:space="preserve"> </w:t>
      </w:r>
      <w:r>
        <w:rPr>
          <w:rFonts w:cs="Aharoni"/>
          <w:sz w:val="24"/>
          <w:szCs w:val="24"/>
        </w:rPr>
        <w:t xml:space="preserve">Absence de logo MOBILIS sur les shorts </w:t>
      </w:r>
      <w:r>
        <w:rPr>
          <w:rFonts w:cs="Aharoni"/>
          <w:b/>
          <w:bCs/>
          <w:sz w:val="24"/>
          <w:szCs w:val="24"/>
        </w:rPr>
        <w:t>Sanction</w:t>
      </w:r>
      <w:r>
        <w:rPr>
          <w:rFonts w:cs="Aharoni"/>
          <w:sz w:val="24"/>
          <w:szCs w:val="24"/>
        </w:rPr>
        <w:t xml:space="preserve"> : </w:t>
      </w:r>
      <w:r>
        <w:rPr>
          <w:rFonts w:cs="Aharoni"/>
          <w:b/>
          <w:bCs/>
          <w:color w:val="FF0000"/>
          <w:sz w:val="24"/>
          <w:szCs w:val="24"/>
        </w:rPr>
        <w:t>50.000 DA</w:t>
      </w:r>
      <w:r>
        <w:rPr>
          <w:rFonts w:cs="Aharoni"/>
          <w:color w:val="FF0000"/>
          <w:sz w:val="24"/>
          <w:szCs w:val="24"/>
        </w:rPr>
        <w:t xml:space="preserve"> </w:t>
      </w:r>
      <w:r>
        <w:rPr>
          <w:rFonts w:cs="Aharoni"/>
          <w:sz w:val="24"/>
          <w:szCs w:val="24"/>
        </w:rPr>
        <w:t>d’amende RCA</w:t>
      </w:r>
    </w:p>
    <w:p w14:paraId="56E51D38">
      <w:pPr>
        <w:spacing w:after="0" w:line="240" w:lineRule="auto"/>
        <w:textAlignment w:val="baseline"/>
        <w:rPr>
          <w:rFonts w:cs="Aharoni"/>
          <w:sz w:val="32"/>
          <w:szCs w:val="32"/>
        </w:rPr>
      </w:pPr>
    </w:p>
    <w:p w14:paraId="63400E3A">
      <w:pPr>
        <w:spacing w:after="0" w:line="240" w:lineRule="auto"/>
        <w:textAlignment w:val="baseline"/>
        <w:rPr>
          <w:b/>
          <w:sz w:val="30"/>
          <w:szCs w:val="30"/>
        </w:rPr>
      </w:pPr>
      <w:r>
        <w:rPr>
          <w:b/>
          <w:sz w:val="30"/>
          <w:szCs w:val="30"/>
          <w:u w:val="single"/>
        </w:rPr>
        <w:t>Affaire N°20 :</w:t>
      </w:r>
      <w:r>
        <w:rPr>
          <w:b/>
          <w:sz w:val="30"/>
          <w:szCs w:val="30"/>
        </w:rPr>
        <w:t xml:space="preserve"> MatchUSBD/MCO du 04.01.2025</w:t>
      </w:r>
    </w:p>
    <w:p w14:paraId="7CDB15AC">
      <w:pPr>
        <w:spacing w:after="0" w:line="240" w:lineRule="auto"/>
        <w:textAlignment w:val="baseline"/>
        <w:rPr>
          <w:sz w:val="24"/>
          <w:szCs w:val="24"/>
        </w:rPr>
      </w:pPr>
      <w:r>
        <w:rPr>
          <w:b/>
          <w:sz w:val="24"/>
          <w:szCs w:val="24"/>
        </w:rPr>
        <w:t xml:space="preserve">Okbaoui Cheikh n°24N02J1343 –USBD </w:t>
      </w:r>
      <w:r>
        <w:rPr>
          <w:sz w:val="24"/>
          <w:szCs w:val="24"/>
        </w:rPr>
        <w:t>Avertissement : jeux dangereux</w:t>
      </w:r>
    </w:p>
    <w:p w14:paraId="134212CB">
      <w:pPr>
        <w:spacing w:after="0" w:line="240" w:lineRule="auto"/>
        <w:textAlignment w:val="baseline"/>
        <w:rPr>
          <w:sz w:val="24"/>
          <w:szCs w:val="24"/>
        </w:rPr>
      </w:pPr>
      <w:r>
        <w:rPr>
          <w:b/>
          <w:sz w:val="24"/>
          <w:szCs w:val="24"/>
        </w:rPr>
        <w:t xml:space="preserve">Issadi Alla Eddine n°24N02J1343 –USBD </w:t>
      </w:r>
      <w:r>
        <w:rPr>
          <w:sz w:val="24"/>
          <w:szCs w:val="24"/>
        </w:rPr>
        <w:t>Avertissement : jeux dangereux</w:t>
      </w:r>
    </w:p>
    <w:p w14:paraId="5BE00AD9">
      <w:pPr>
        <w:spacing w:after="0" w:line="240" w:lineRule="auto"/>
        <w:textAlignment w:val="baseline"/>
        <w:rPr>
          <w:rFonts w:asciiTheme="majorHAnsi" w:hAnsiTheme="majorHAnsi"/>
          <w:b/>
          <w:bCs/>
          <w:sz w:val="24"/>
          <w:szCs w:val="24"/>
        </w:rPr>
      </w:pPr>
      <w:r>
        <w:rPr>
          <w:b/>
          <w:sz w:val="24"/>
          <w:szCs w:val="24"/>
        </w:rPr>
        <w:t xml:space="preserve">Ben Brahim Chems Eddine n°24N02J1337 –USBD </w:t>
      </w:r>
      <w:r>
        <w:rPr>
          <w:sz w:val="24"/>
          <w:szCs w:val="24"/>
        </w:rPr>
        <w:t xml:space="preserve">Avertissement : </w:t>
      </w:r>
      <w:r>
        <w:rPr>
          <w:rFonts w:cs="Aharoni"/>
          <w:sz w:val="24"/>
          <w:szCs w:val="24"/>
        </w:rPr>
        <w:t>C</w:t>
      </w:r>
      <w:r>
        <w:rPr>
          <w:rFonts w:asciiTheme="majorHAnsi" w:hAnsiTheme="majorHAnsi"/>
          <w:sz w:val="24"/>
          <w:szCs w:val="24"/>
        </w:rPr>
        <w:t>ontestation de Décision</w:t>
      </w:r>
      <w:r>
        <w:rPr>
          <w:rFonts w:asciiTheme="majorHAnsi" w:hAnsiTheme="majorHAnsi"/>
          <w:b/>
          <w:bCs/>
          <w:sz w:val="24"/>
          <w:szCs w:val="24"/>
        </w:rPr>
        <w:t>,</w:t>
      </w:r>
      <w:r>
        <w:rPr>
          <w:rFonts w:asciiTheme="majorHAnsi" w:hAnsiTheme="majorHAnsi"/>
          <w:sz w:val="24"/>
          <w:szCs w:val="24"/>
        </w:rPr>
        <w:t xml:space="preserve"> </w:t>
      </w:r>
      <w:r>
        <w:rPr>
          <w:rFonts w:asciiTheme="majorHAnsi" w:hAnsiTheme="majorHAnsi"/>
          <w:b/>
          <w:bCs/>
          <w:sz w:val="24"/>
          <w:szCs w:val="24"/>
        </w:rPr>
        <w:t xml:space="preserve">Sanction : </w:t>
      </w:r>
      <w:r>
        <w:rPr>
          <w:rFonts w:asciiTheme="majorHAnsi" w:hAnsiTheme="majorHAnsi"/>
          <w:b/>
          <w:bCs/>
          <w:color w:val="FF0000"/>
          <w:sz w:val="24"/>
          <w:szCs w:val="24"/>
        </w:rPr>
        <w:t xml:space="preserve">50.000DA </w:t>
      </w:r>
      <w:r>
        <w:rPr>
          <w:rFonts w:asciiTheme="majorHAnsi" w:hAnsiTheme="majorHAnsi"/>
          <w:sz w:val="24"/>
          <w:szCs w:val="24"/>
        </w:rPr>
        <w:t xml:space="preserve">d’amende (Circulaire FAF). </w:t>
      </w:r>
      <w:r>
        <w:rPr>
          <w:rFonts w:asciiTheme="majorHAnsi" w:hAnsiTheme="majorHAnsi"/>
          <w:b/>
          <w:bCs/>
          <w:sz w:val="24"/>
          <w:szCs w:val="24"/>
        </w:rPr>
        <w:t>(L’avertissement pour contestation de décision est comptabilisé)</w:t>
      </w:r>
    </w:p>
    <w:p w14:paraId="2B79FC52">
      <w:pPr>
        <w:spacing w:after="0" w:line="240" w:lineRule="auto"/>
        <w:textAlignment w:val="baseline"/>
        <w:rPr>
          <w:sz w:val="24"/>
          <w:szCs w:val="24"/>
        </w:rPr>
      </w:pPr>
      <w:r>
        <w:rPr>
          <w:b/>
          <w:sz w:val="24"/>
          <w:szCs w:val="24"/>
        </w:rPr>
        <w:t xml:space="preserve">Moussaoui Mohammed Amin n°24N02J1325 –USBD </w:t>
      </w:r>
      <w:r>
        <w:rPr>
          <w:sz w:val="24"/>
          <w:szCs w:val="24"/>
        </w:rPr>
        <w:t>Avertissement : anti jeu</w:t>
      </w:r>
    </w:p>
    <w:p w14:paraId="18756C62">
      <w:pPr>
        <w:tabs>
          <w:tab w:val="left" w:pos="216"/>
        </w:tabs>
        <w:spacing w:after="0" w:line="240" w:lineRule="auto"/>
        <w:rPr>
          <w:rFonts w:cs="Aharoni"/>
          <w:b/>
          <w:bCs/>
          <w:sz w:val="24"/>
          <w:szCs w:val="24"/>
        </w:rPr>
      </w:pPr>
      <w:r>
        <w:rPr>
          <w:rFonts w:cs="Aharoni"/>
          <w:b/>
          <w:bCs/>
          <w:sz w:val="24"/>
          <w:szCs w:val="24"/>
          <w:u w:val="single"/>
        </w:rPr>
        <w:t>USBD :</w:t>
      </w:r>
      <w:r>
        <w:rPr>
          <w:rFonts w:cs="Aharoni"/>
          <w:b/>
          <w:bCs/>
          <w:sz w:val="24"/>
          <w:szCs w:val="24"/>
        </w:rPr>
        <w:t xml:space="preserve"> </w:t>
      </w:r>
      <w:r>
        <w:rPr>
          <w:rFonts w:cs="Aharoni"/>
          <w:sz w:val="24"/>
          <w:szCs w:val="24"/>
        </w:rPr>
        <w:t xml:space="preserve">(Art 69 alinéa c résolution de bureau fédérale) </w:t>
      </w:r>
      <w:r>
        <w:rPr>
          <w:rFonts w:cs="Aharoni"/>
          <w:b/>
          <w:bCs/>
          <w:sz w:val="24"/>
          <w:szCs w:val="24"/>
        </w:rPr>
        <w:t>:</w:t>
      </w:r>
    </w:p>
    <w:p w14:paraId="498AAB2D">
      <w:pPr>
        <w:tabs>
          <w:tab w:val="left" w:pos="216"/>
        </w:tabs>
        <w:spacing w:after="0" w:line="240" w:lineRule="auto"/>
        <w:rPr>
          <w:rFonts w:cs="Aharoni"/>
          <w:sz w:val="24"/>
          <w:szCs w:val="24"/>
        </w:rPr>
      </w:pPr>
      <w:r>
        <w:rPr>
          <w:rFonts w:cs="Aharoni"/>
          <w:sz w:val="24"/>
          <w:szCs w:val="24"/>
        </w:rPr>
        <w:t xml:space="preserve">- Utilisation de fumigènes et jet de projectiles sur le terrain sans dommage physique </w:t>
      </w:r>
      <w:r>
        <w:rPr>
          <w:rFonts w:cs="Aharoni"/>
          <w:b/>
          <w:bCs/>
          <w:sz w:val="24"/>
          <w:szCs w:val="24"/>
        </w:rPr>
        <w:t>(2</w:t>
      </w:r>
      <w:r>
        <w:rPr>
          <w:rFonts w:cs="Aharoni"/>
          <w:b/>
          <w:bCs/>
          <w:sz w:val="24"/>
          <w:szCs w:val="24"/>
          <w:vertAlign w:val="superscript"/>
        </w:rPr>
        <w:t>ème infraction</w:t>
      </w:r>
      <w:r>
        <w:rPr>
          <w:rFonts w:cs="Aharoni"/>
          <w:b/>
          <w:bCs/>
          <w:sz w:val="24"/>
          <w:szCs w:val="24"/>
        </w:rPr>
        <w:t>).</w:t>
      </w:r>
    </w:p>
    <w:p w14:paraId="11E6F62A">
      <w:pPr>
        <w:spacing w:after="0" w:line="240" w:lineRule="auto"/>
        <w:rPr>
          <w:rFonts w:cs="Aharoni"/>
          <w:sz w:val="24"/>
          <w:szCs w:val="24"/>
        </w:rPr>
      </w:pPr>
      <w:r>
        <w:rPr>
          <w:rFonts w:cs="Aharoni"/>
          <w:sz w:val="32"/>
          <w:szCs w:val="32"/>
        </w:rPr>
        <w:t>-</w:t>
      </w:r>
      <w:r>
        <w:rPr>
          <w:rFonts w:cs="Aharoni"/>
          <w:b/>
          <w:bCs/>
          <w:sz w:val="24"/>
          <w:szCs w:val="24"/>
        </w:rPr>
        <w:t>Sanction :</w:t>
      </w:r>
      <w:r>
        <w:rPr>
          <w:rFonts w:cs="Aharoni"/>
          <w:sz w:val="24"/>
          <w:szCs w:val="24"/>
        </w:rPr>
        <w:t xml:space="preserve"> Mise en garde plus </w:t>
      </w:r>
      <w:r>
        <w:rPr>
          <w:rFonts w:cs="Aharoni"/>
          <w:b/>
          <w:bCs/>
          <w:color w:val="FF0000"/>
          <w:sz w:val="24"/>
          <w:szCs w:val="24"/>
        </w:rPr>
        <w:t>50.000 DA</w:t>
      </w:r>
      <w:r>
        <w:rPr>
          <w:rFonts w:cs="Aharoni"/>
          <w:color w:val="FF0000"/>
          <w:sz w:val="24"/>
          <w:szCs w:val="24"/>
        </w:rPr>
        <w:t xml:space="preserve"> </w:t>
      </w:r>
      <w:r>
        <w:rPr>
          <w:rFonts w:cs="Aharoni"/>
          <w:sz w:val="24"/>
          <w:szCs w:val="24"/>
        </w:rPr>
        <w:t>d’amende.</w:t>
      </w:r>
    </w:p>
    <w:p w14:paraId="78BD033C">
      <w:pPr>
        <w:spacing w:after="0" w:line="240" w:lineRule="auto"/>
        <w:rPr>
          <w:rFonts w:cs="Aharoni"/>
          <w:sz w:val="24"/>
          <w:szCs w:val="24"/>
        </w:rPr>
      </w:pPr>
    </w:p>
    <w:p w14:paraId="43338F60">
      <w:pPr>
        <w:spacing w:after="0" w:line="240" w:lineRule="auto"/>
        <w:textAlignment w:val="baseline"/>
        <w:rPr>
          <w:rFonts w:cs="Aharoni"/>
          <w:sz w:val="24"/>
          <w:szCs w:val="24"/>
        </w:rPr>
      </w:pPr>
      <w:r>
        <w:rPr>
          <w:rFonts w:cs="Aharoni"/>
          <w:b/>
          <w:bCs/>
          <w:sz w:val="24"/>
          <w:szCs w:val="24"/>
          <w:u w:val="single"/>
        </w:rPr>
        <w:t>USBD :</w:t>
      </w:r>
      <w:r>
        <w:rPr>
          <w:rFonts w:cs="Aharoni"/>
          <w:b/>
          <w:bCs/>
          <w:sz w:val="24"/>
          <w:szCs w:val="24"/>
        </w:rPr>
        <w:t xml:space="preserve"> </w:t>
      </w:r>
      <w:r>
        <w:rPr>
          <w:rFonts w:cs="Aharoni"/>
          <w:sz w:val="24"/>
          <w:szCs w:val="24"/>
        </w:rPr>
        <w:t xml:space="preserve">Mauvaise organisation de la rencontre. </w:t>
      </w:r>
      <w:r>
        <w:rPr>
          <w:rFonts w:cs="Aharoni"/>
          <w:b/>
          <w:bCs/>
          <w:sz w:val="24"/>
          <w:szCs w:val="24"/>
        </w:rPr>
        <w:t>Sanction</w:t>
      </w:r>
      <w:r>
        <w:rPr>
          <w:rFonts w:cs="Aharoni"/>
          <w:sz w:val="24"/>
          <w:szCs w:val="24"/>
        </w:rPr>
        <w:t xml:space="preserve"> : </w:t>
      </w:r>
      <w:r>
        <w:rPr>
          <w:rFonts w:cs="Aharoni"/>
          <w:b/>
          <w:bCs/>
          <w:color w:val="FF0000"/>
          <w:sz w:val="24"/>
          <w:szCs w:val="24"/>
        </w:rPr>
        <w:t>20.000 DA</w:t>
      </w:r>
      <w:r>
        <w:rPr>
          <w:rFonts w:cs="Aharoni"/>
          <w:color w:val="FF0000"/>
          <w:sz w:val="24"/>
          <w:szCs w:val="24"/>
        </w:rPr>
        <w:t xml:space="preserve"> </w:t>
      </w:r>
      <w:r>
        <w:rPr>
          <w:rFonts w:cs="Aharoni"/>
          <w:sz w:val="24"/>
          <w:szCs w:val="24"/>
        </w:rPr>
        <w:t>Art 131 RA</w:t>
      </w:r>
    </w:p>
    <w:p w14:paraId="26F770C8">
      <w:pPr>
        <w:spacing w:after="0" w:line="240" w:lineRule="auto"/>
        <w:textAlignment w:val="baseline"/>
        <w:rPr>
          <w:rFonts w:cs="Aharoni"/>
          <w:sz w:val="32"/>
          <w:szCs w:val="32"/>
        </w:rPr>
      </w:pPr>
    </w:p>
    <w:p w14:paraId="5004A079">
      <w:pPr>
        <w:spacing w:after="0" w:line="240" w:lineRule="auto"/>
        <w:textAlignment w:val="baseline"/>
        <w:rPr>
          <w:rFonts w:cs="Aharoni"/>
          <w:sz w:val="32"/>
          <w:szCs w:val="32"/>
        </w:rPr>
      </w:pPr>
    </w:p>
    <w:p w14:paraId="35A53C1E">
      <w:pPr>
        <w:spacing w:after="0" w:line="240" w:lineRule="auto"/>
        <w:textAlignment w:val="baseline"/>
        <w:rPr>
          <w:b/>
          <w:sz w:val="30"/>
          <w:szCs w:val="30"/>
        </w:rPr>
      </w:pPr>
      <w:r>
        <w:rPr>
          <w:b/>
          <w:sz w:val="30"/>
          <w:szCs w:val="30"/>
          <w:u w:val="single"/>
        </w:rPr>
        <w:t>Affaire N°21 :</w:t>
      </w:r>
      <w:r>
        <w:rPr>
          <w:b/>
          <w:sz w:val="30"/>
          <w:szCs w:val="30"/>
        </w:rPr>
        <w:t xml:space="preserve"> Match   USMH/NAHD du 04.01.2025</w:t>
      </w:r>
    </w:p>
    <w:p w14:paraId="01D7B8C9">
      <w:pPr>
        <w:spacing w:after="0" w:line="240" w:lineRule="auto"/>
        <w:textAlignment w:val="baseline"/>
        <w:rPr>
          <w:rFonts w:asciiTheme="majorHAnsi" w:hAnsiTheme="majorHAnsi"/>
          <w:b/>
          <w:bCs/>
          <w:sz w:val="24"/>
          <w:szCs w:val="24"/>
        </w:rPr>
      </w:pPr>
      <w:r>
        <w:rPr>
          <w:b/>
          <w:sz w:val="24"/>
          <w:szCs w:val="24"/>
        </w:rPr>
        <w:t xml:space="preserve">Belalem Hocine n°24N02E0050 –USMH Entraineur des gardiens de but </w:t>
      </w:r>
      <w:r>
        <w:rPr>
          <w:sz w:val="24"/>
          <w:szCs w:val="24"/>
        </w:rPr>
        <w:t xml:space="preserve">Avertissement : </w:t>
      </w:r>
      <w:r>
        <w:rPr>
          <w:rFonts w:cs="Aharoni"/>
          <w:sz w:val="24"/>
          <w:szCs w:val="24"/>
        </w:rPr>
        <w:t>C</w:t>
      </w:r>
      <w:r>
        <w:rPr>
          <w:rFonts w:asciiTheme="majorHAnsi" w:hAnsiTheme="majorHAnsi"/>
          <w:sz w:val="24"/>
          <w:szCs w:val="24"/>
        </w:rPr>
        <w:t>ontestation de Décision</w:t>
      </w:r>
      <w:r>
        <w:rPr>
          <w:rFonts w:asciiTheme="majorHAnsi" w:hAnsiTheme="majorHAnsi"/>
          <w:b/>
          <w:bCs/>
          <w:sz w:val="24"/>
          <w:szCs w:val="24"/>
        </w:rPr>
        <w:t>,</w:t>
      </w:r>
      <w:r>
        <w:rPr>
          <w:rFonts w:asciiTheme="majorHAnsi" w:hAnsiTheme="majorHAnsi"/>
          <w:sz w:val="24"/>
          <w:szCs w:val="24"/>
        </w:rPr>
        <w:t xml:space="preserve"> </w:t>
      </w:r>
      <w:r>
        <w:rPr>
          <w:rFonts w:asciiTheme="majorHAnsi" w:hAnsiTheme="majorHAnsi"/>
          <w:b/>
          <w:bCs/>
          <w:sz w:val="24"/>
          <w:szCs w:val="24"/>
        </w:rPr>
        <w:t xml:space="preserve">Sanction : </w:t>
      </w:r>
      <w:r>
        <w:rPr>
          <w:rFonts w:asciiTheme="majorHAnsi" w:hAnsiTheme="majorHAnsi"/>
          <w:b/>
          <w:bCs/>
          <w:color w:val="FF0000"/>
          <w:sz w:val="24"/>
          <w:szCs w:val="24"/>
        </w:rPr>
        <w:t xml:space="preserve">50.000DA </w:t>
      </w:r>
      <w:r>
        <w:rPr>
          <w:rFonts w:asciiTheme="majorHAnsi" w:hAnsiTheme="majorHAnsi"/>
          <w:sz w:val="24"/>
          <w:szCs w:val="24"/>
        </w:rPr>
        <w:t xml:space="preserve">d’amende (Circulaire FAF). </w:t>
      </w:r>
      <w:r>
        <w:rPr>
          <w:rFonts w:asciiTheme="majorHAnsi" w:hAnsiTheme="majorHAnsi"/>
          <w:b/>
          <w:bCs/>
          <w:sz w:val="24"/>
          <w:szCs w:val="24"/>
        </w:rPr>
        <w:t>(L’avertissement pour contestation de décision est comptabilisé)</w:t>
      </w:r>
    </w:p>
    <w:p w14:paraId="2299EDDD">
      <w:pPr>
        <w:spacing w:after="0" w:line="240" w:lineRule="auto"/>
        <w:textAlignment w:val="baseline"/>
        <w:rPr>
          <w:sz w:val="24"/>
          <w:szCs w:val="24"/>
        </w:rPr>
      </w:pPr>
      <w:r>
        <w:rPr>
          <w:b/>
          <w:sz w:val="24"/>
          <w:szCs w:val="24"/>
        </w:rPr>
        <w:t xml:space="preserve">Bouziane Lahcene n°24N02J0136 –USMH </w:t>
      </w:r>
      <w:r>
        <w:rPr>
          <w:sz w:val="24"/>
          <w:szCs w:val="24"/>
        </w:rPr>
        <w:t>Avertissement : Comportement anti sportif.</w:t>
      </w:r>
    </w:p>
    <w:p w14:paraId="58753B53">
      <w:pPr>
        <w:spacing w:after="0" w:line="240" w:lineRule="auto"/>
        <w:textAlignment w:val="baseline"/>
        <w:rPr>
          <w:sz w:val="24"/>
          <w:szCs w:val="24"/>
        </w:rPr>
      </w:pPr>
      <w:r>
        <w:rPr>
          <w:b/>
          <w:sz w:val="24"/>
          <w:szCs w:val="24"/>
        </w:rPr>
        <w:t xml:space="preserve">Ali Sahraoui Seif Eddine n°24N02J0763 – USMH </w:t>
      </w:r>
      <w:r>
        <w:rPr>
          <w:sz w:val="24"/>
          <w:szCs w:val="24"/>
        </w:rPr>
        <w:t>Avertissement : Comportement anti sportif.</w:t>
      </w:r>
    </w:p>
    <w:p w14:paraId="504F8607">
      <w:pPr>
        <w:spacing w:after="0" w:line="240" w:lineRule="auto"/>
        <w:textAlignment w:val="baseline"/>
        <w:rPr>
          <w:rFonts w:asciiTheme="majorHAnsi" w:hAnsiTheme="majorHAnsi"/>
          <w:b/>
          <w:bCs/>
          <w:sz w:val="24"/>
          <w:szCs w:val="24"/>
        </w:rPr>
      </w:pPr>
      <w:r>
        <w:rPr>
          <w:b/>
          <w:sz w:val="24"/>
          <w:szCs w:val="24"/>
        </w:rPr>
        <w:t xml:space="preserve">Ogbi Ben Hdouche Hacene n°24N02J0132 – USMH </w:t>
      </w:r>
      <w:r>
        <w:rPr>
          <w:sz w:val="24"/>
          <w:szCs w:val="24"/>
        </w:rPr>
        <w:t xml:space="preserve">Avertissement : </w:t>
      </w:r>
      <w:r>
        <w:rPr>
          <w:rFonts w:cs="Aharoni"/>
          <w:sz w:val="24"/>
          <w:szCs w:val="24"/>
        </w:rPr>
        <w:t>C</w:t>
      </w:r>
      <w:r>
        <w:rPr>
          <w:rFonts w:asciiTheme="majorHAnsi" w:hAnsiTheme="majorHAnsi"/>
          <w:sz w:val="24"/>
          <w:szCs w:val="24"/>
        </w:rPr>
        <w:t>ontestation de Décision</w:t>
      </w:r>
      <w:r>
        <w:rPr>
          <w:rFonts w:asciiTheme="majorHAnsi" w:hAnsiTheme="majorHAnsi"/>
          <w:b/>
          <w:bCs/>
          <w:sz w:val="24"/>
          <w:szCs w:val="24"/>
        </w:rPr>
        <w:t>,</w:t>
      </w:r>
      <w:r>
        <w:rPr>
          <w:rFonts w:asciiTheme="majorHAnsi" w:hAnsiTheme="majorHAnsi"/>
          <w:sz w:val="24"/>
          <w:szCs w:val="24"/>
        </w:rPr>
        <w:t xml:space="preserve"> </w:t>
      </w:r>
      <w:r>
        <w:rPr>
          <w:rFonts w:asciiTheme="majorHAnsi" w:hAnsiTheme="majorHAnsi"/>
          <w:b/>
          <w:bCs/>
          <w:sz w:val="24"/>
          <w:szCs w:val="24"/>
        </w:rPr>
        <w:t xml:space="preserve">Sanction : </w:t>
      </w:r>
      <w:r>
        <w:rPr>
          <w:rFonts w:asciiTheme="majorHAnsi" w:hAnsiTheme="majorHAnsi"/>
          <w:b/>
          <w:bCs/>
          <w:color w:val="FF0000"/>
          <w:sz w:val="24"/>
          <w:szCs w:val="24"/>
        </w:rPr>
        <w:t xml:space="preserve">50.000DA </w:t>
      </w:r>
      <w:r>
        <w:rPr>
          <w:rFonts w:asciiTheme="majorHAnsi" w:hAnsiTheme="majorHAnsi"/>
          <w:sz w:val="24"/>
          <w:szCs w:val="24"/>
        </w:rPr>
        <w:t xml:space="preserve">d’amende (Circulaire FAF). </w:t>
      </w:r>
      <w:r>
        <w:rPr>
          <w:rFonts w:asciiTheme="majorHAnsi" w:hAnsiTheme="majorHAnsi"/>
          <w:b/>
          <w:bCs/>
          <w:sz w:val="24"/>
          <w:szCs w:val="24"/>
        </w:rPr>
        <w:t>(L’avertissement pour contestation de décision est comptabilisé)</w:t>
      </w:r>
    </w:p>
    <w:p w14:paraId="0DA79A0D">
      <w:pPr>
        <w:spacing w:after="0" w:line="240" w:lineRule="auto"/>
        <w:textAlignment w:val="baseline"/>
        <w:rPr>
          <w:rFonts w:cs="Aharoni"/>
          <w:sz w:val="24"/>
          <w:szCs w:val="24"/>
        </w:rPr>
      </w:pPr>
      <w:r>
        <w:rPr>
          <w:rFonts w:cs="Aharoni"/>
          <w:b/>
          <w:bCs/>
          <w:sz w:val="24"/>
          <w:szCs w:val="24"/>
          <w:u w:val="single"/>
        </w:rPr>
        <w:t xml:space="preserve">USMH </w:t>
      </w:r>
      <w:r>
        <w:rPr>
          <w:rFonts w:cs="Aharoni"/>
          <w:b/>
          <w:bCs/>
          <w:sz w:val="24"/>
          <w:szCs w:val="24"/>
        </w:rPr>
        <w:t xml:space="preserve">: </w:t>
      </w:r>
      <w:r>
        <w:rPr>
          <w:rFonts w:cs="Aharoni"/>
          <w:sz w:val="24"/>
          <w:szCs w:val="24"/>
        </w:rPr>
        <w:t>Utilisation de fumigènes dans les tribunes</w:t>
      </w:r>
      <w:r>
        <w:rPr>
          <w:rFonts w:cs="Aharoni"/>
          <w:b/>
          <w:bCs/>
          <w:sz w:val="24"/>
          <w:szCs w:val="24"/>
        </w:rPr>
        <w:t xml:space="preserve"> Sanction :</w:t>
      </w:r>
      <w:r>
        <w:rPr>
          <w:rFonts w:cs="Aharoni"/>
          <w:sz w:val="24"/>
          <w:szCs w:val="24"/>
        </w:rPr>
        <w:t xml:space="preserve"> </w:t>
      </w:r>
      <w:r>
        <w:rPr>
          <w:rFonts w:cs="Aharoni"/>
          <w:b/>
          <w:bCs/>
          <w:color w:val="FF0000"/>
          <w:sz w:val="24"/>
          <w:szCs w:val="24"/>
        </w:rPr>
        <w:t>10.000 DA</w:t>
      </w:r>
      <w:r>
        <w:rPr>
          <w:rFonts w:cs="Aharoni"/>
          <w:b/>
          <w:bCs/>
          <w:color w:val="C00000"/>
          <w:sz w:val="24"/>
          <w:szCs w:val="24"/>
        </w:rPr>
        <w:t xml:space="preserve"> </w:t>
      </w:r>
      <w:r>
        <w:rPr>
          <w:rFonts w:cs="Aharoni"/>
          <w:sz w:val="24"/>
          <w:szCs w:val="24"/>
        </w:rPr>
        <w:t>d’amende Art 48 RA.</w:t>
      </w:r>
    </w:p>
    <w:p w14:paraId="3BDF569E">
      <w:pPr>
        <w:spacing w:after="0" w:line="240" w:lineRule="auto"/>
        <w:textAlignment w:val="baseline"/>
        <w:rPr>
          <w:b/>
          <w:sz w:val="24"/>
          <w:szCs w:val="24"/>
        </w:rPr>
      </w:pPr>
    </w:p>
    <w:p w14:paraId="448762F1">
      <w:pPr>
        <w:spacing w:after="0" w:line="240" w:lineRule="auto"/>
        <w:textAlignment w:val="baseline"/>
        <w:rPr>
          <w:rFonts w:asciiTheme="majorHAnsi" w:hAnsiTheme="majorHAnsi"/>
          <w:b/>
          <w:bCs/>
          <w:sz w:val="24"/>
          <w:szCs w:val="24"/>
        </w:rPr>
      </w:pPr>
      <w:r>
        <w:rPr>
          <w:b/>
          <w:sz w:val="24"/>
          <w:szCs w:val="24"/>
        </w:rPr>
        <w:t xml:space="preserve">Habbachi Hichem n°24N02J0025 –NAHD </w:t>
      </w:r>
      <w:r>
        <w:rPr>
          <w:sz w:val="24"/>
          <w:szCs w:val="24"/>
        </w:rPr>
        <w:t xml:space="preserve">Avertissement : </w:t>
      </w:r>
      <w:r>
        <w:rPr>
          <w:rFonts w:cs="Aharoni"/>
          <w:sz w:val="24"/>
          <w:szCs w:val="24"/>
        </w:rPr>
        <w:t>C</w:t>
      </w:r>
      <w:r>
        <w:rPr>
          <w:rFonts w:asciiTheme="majorHAnsi" w:hAnsiTheme="majorHAnsi"/>
          <w:sz w:val="24"/>
          <w:szCs w:val="24"/>
        </w:rPr>
        <w:t>ontestation de Décision</w:t>
      </w:r>
      <w:r>
        <w:rPr>
          <w:rFonts w:asciiTheme="majorHAnsi" w:hAnsiTheme="majorHAnsi"/>
          <w:b/>
          <w:bCs/>
          <w:sz w:val="24"/>
          <w:szCs w:val="24"/>
        </w:rPr>
        <w:t>,</w:t>
      </w:r>
      <w:r>
        <w:rPr>
          <w:rFonts w:asciiTheme="majorHAnsi" w:hAnsiTheme="majorHAnsi"/>
          <w:sz w:val="24"/>
          <w:szCs w:val="24"/>
        </w:rPr>
        <w:t xml:space="preserve"> </w:t>
      </w:r>
      <w:r>
        <w:rPr>
          <w:rFonts w:asciiTheme="majorHAnsi" w:hAnsiTheme="majorHAnsi"/>
          <w:b/>
          <w:bCs/>
          <w:sz w:val="24"/>
          <w:szCs w:val="24"/>
        </w:rPr>
        <w:t xml:space="preserve">Sanction : </w:t>
      </w:r>
      <w:r>
        <w:rPr>
          <w:rFonts w:asciiTheme="majorHAnsi" w:hAnsiTheme="majorHAnsi"/>
          <w:b/>
          <w:bCs/>
          <w:color w:val="FF0000"/>
          <w:sz w:val="24"/>
          <w:szCs w:val="24"/>
        </w:rPr>
        <w:t xml:space="preserve">50.000DA </w:t>
      </w:r>
      <w:r>
        <w:rPr>
          <w:rFonts w:asciiTheme="majorHAnsi" w:hAnsiTheme="majorHAnsi"/>
          <w:sz w:val="24"/>
          <w:szCs w:val="24"/>
        </w:rPr>
        <w:t xml:space="preserve">d’amende (Circulaire FAF). </w:t>
      </w:r>
      <w:r>
        <w:rPr>
          <w:rFonts w:asciiTheme="majorHAnsi" w:hAnsiTheme="majorHAnsi"/>
          <w:b/>
          <w:bCs/>
          <w:sz w:val="24"/>
          <w:szCs w:val="24"/>
        </w:rPr>
        <w:t>(L’avertissement pour contestation de décision est comptabilisé)</w:t>
      </w:r>
    </w:p>
    <w:p w14:paraId="2E6DBC47">
      <w:pPr>
        <w:spacing w:after="0" w:line="240" w:lineRule="auto"/>
        <w:textAlignment w:val="baseline"/>
        <w:rPr>
          <w:sz w:val="24"/>
          <w:szCs w:val="24"/>
        </w:rPr>
      </w:pPr>
      <w:r>
        <w:rPr>
          <w:b/>
          <w:sz w:val="24"/>
          <w:szCs w:val="24"/>
        </w:rPr>
        <w:t xml:space="preserve">Ahmed Ben Yahia Zakaria n°24N02J0034 –NAHD </w:t>
      </w:r>
      <w:r>
        <w:rPr>
          <w:sz w:val="24"/>
          <w:szCs w:val="24"/>
        </w:rPr>
        <w:t>Avertissement : jeux dangereux.</w:t>
      </w:r>
    </w:p>
    <w:p w14:paraId="4108B3AD">
      <w:pPr>
        <w:spacing w:after="0" w:line="240" w:lineRule="auto"/>
        <w:textAlignment w:val="baseline"/>
        <w:rPr>
          <w:sz w:val="24"/>
          <w:szCs w:val="24"/>
        </w:rPr>
      </w:pPr>
      <w:r>
        <w:rPr>
          <w:b/>
          <w:sz w:val="24"/>
          <w:szCs w:val="24"/>
        </w:rPr>
        <w:t xml:space="preserve">Chera Ibrahim El Khalil n°24N02J0030 – NAHD </w:t>
      </w:r>
      <w:r>
        <w:rPr>
          <w:sz w:val="24"/>
          <w:szCs w:val="24"/>
        </w:rPr>
        <w:t>Avertissement : Comportement anti sportif.</w:t>
      </w:r>
    </w:p>
    <w:p w14:paraId="0E0C2214">
      <w:pPr>
        <w:rPr>
          <w:rFonts w:ascii="Calibri" w:hAnsi="Calibri" w:eastAsia="Times New Roman" w:cs="Arial"/>
          <w:b/>
          <w:sz w:val="24"/>
          <w:szCs w:val="24"/>
        </w:rPr>
      </w:pPr>
      <w:r>
        <w:rPr>
          <w:b/>
          <w:sz w:val="24"/>
          <w:szCs w:val="24"/>
        </w:rPr>
        <w:t xml:space="preserve">Namani Mohamed n°24N02J0038 –NAHD </w:t>
      </w:r>
      <w:r>
        <w:rPr>
          <w:sz w:val="24"/>
          <w:szCs w:val="24"/>
        </w:rPr>
        <w:t xml:space="preserve">Avertissement : </w:t>
      </w:r>
      <w:r>
        <w:rPr>
          <w:rFonts w:cs="Aharoni"/>
          <w:sz w:val="24"/>
          <w:szCs w:val="24"/>
        </w:rPr>
        <w:t>C</w:t>
      </w:r>
      <w:r>
        <w:rPr>
          <w:rFonts w:asciiTheme="majorHAnsi" w:hAnsiTheme="majorHAnsi"/>
          <w:sz w:val="24"/>
          <w:szCs w:val="24"/>
        </w:rPr>
        <w:t>ontestation de Décision</w:t>
      </w:r>
      <w:r>
        <w:rPr>
          <w:rFonts w:asciiTheme="majorHAnsi" w:hAnsiTheme="majorHAnsi"/>
          <w:b/>
          <w:bCs/>
          <w:sz w:val="24"/>
          <w:szCs w:val="24"/>
        </w:rPr>
        <w:t>,</w:t>
      </w:r>
      <w:r>
        <w:rPr>
          <w:rFonts w:asciiTheme="majorHAnsi" w:hAnsiTheme="majorHAnsi"/>
          <w:sz w:val="24"/>
          <w:szCs w:val="24"/>
        </w:rPr>
        <w:t xml:space="preserve"> </w:t>
      </w:r>
      <w:r>
        <w:rPr>
          <w:rFonts w:asciiTheme="majorHAnsi" w:hAnsiTheme="majorHAnsi"/>
          <w:b/>
          <w:bCs/>
          <w:sz w:val="24"/>
          <w:szCs w:val="24"/>
        </w:rPr>
        <w:t xml:space="preserve">Sanction : </w:t>
      </w:r>
      <w:r>
        <w:rPr>
          <w:rFonts w:asciiTheme="majorHAnsi" w:hAnsiTheme="majorHAnsi"/>
          <w:b/>
          <w:bCs/>
          <w:color w:val="FF0000"/>
          <w:sz w:val="24"/>
          <w:szCs w:val="24"/>
        </w:rPr>
        <w:t xml:space="preserve">50.000DA </w:t>
      </w:r>
      <w:r>
        <w:rPr>
          <w:rFonts w:asciiTheme="majorHAnsi" w:hAnsiTheme="majorHAnsi"/>
          <w:sz w:val="24"/>
          <w:szCs w:val="24"/>
        </w:rPr>
        <w:t xml:space="preserve">d’amende (Circulaire FAF). </w:t>
      </w:r>
      <w:r>
        <w:rPr>
          <w:rFonts w:asciiTheme="majorHAnsi" w:hAnsiTheme="majorHAnsi"/>
          <w:b/>
          <w:bCs/>
          <w:sz w:val="24"/>
          <w:szCs w:val="24"/>
        </w:rPr>
        <w:t>(L’avertissement pour contestation de décision est comptabilisé)</w:t>
      </w:r>
    </w:p>
    <w:p w14:paraId="18EC662E">
      <w:pPr>
        <w:pStyle w:val="4"/>
        <w:jc w:val="center"/>
        <w:rPr>
          <w:b/>
          <w:bCs/>
          <w:color w:val="000000"/>
          <w:u w:val="single"/>
        </w:rPr>
      </w:pPr>
      <w:r>
        <w:rPr>
          <w:b/>
          <w:bCs/>
          <w:color w:val="000000"/>
          <w:u w:val="single"/>
        </w:rPr>
        <w:t xml:space="preserve">Des réserves sur la participation : </w:t>
      </w:r>
    </w:p>
    <w:p w14:paraId="748F310C">
      <w:pPr>
        <w:pStyle w:val="4"/>
        <w:rPr>
          <w:color w:val="000000"/>
        </w:rPr>
      </w:pPr>
      <w:r>
        <w:rPr>
          <w:color w:val="000000"/>
        </w:rPr>
        <w:t>Suite à l’examen des rapports des officiels de la rencontre USMH/NAHD du 04/01/2025, Le secrétaire du club NAHD a transmis à la commission de discipline une réclamation accompagnées du paiement des droits de réserves pour 02 joueurs du club USMH pour leurs participations.</w:t>
      </w:r>
    </w:p>
    <w:p w14:paraId="5377C74D">
      <w:pPr>
        <w:pStyle w:val="4"/>
        <w:rPr>
          <w:color w:val="000000"/>
        </w:rPr>
      </w:pPr>
      <w:r>
        <w:rPr>
          <w:color w:val="000000"/>
        </w:rPr>
        <w:t xml:space="preserve">Le joueur </w:t>
      </w:r>
      <w:r>
        <w:rPr>
          <w:b/>
          <w:bCs/>
          <w:color w:val="000000"/>
        </w:rPr>
        <w:t xml:space="preserve">Bouderbala Mohamed </w:t>
      </w:r>
      <w:r>
        <w:rPr>
          <w:color w:val="000000"/>
        </w:rPr>
        <w:t xml:space="preserve">N J1216 </w:t>
      </w:r>
      <w:r>
        <w:rPr>
          <w:b/>
          <w:bCs/>
          <w:color w:val="000000"/>
        </w:rPr>
        <w:t>USMH</w:t>
      </w:r>
      <w:r>
        <w:rPr>
          <w:color w:val="000000"/>
        </w:rPr>
        <w:t xml:space="preserve"> Alors qu’il a reçu 04 avertissements :</w:t>
      </w:r>
    </w:p>
    <w:p w14:paraId="4EE6DBC7">
      <w:pPr>
        <w:pStyle w:val="4"/>
        <w:numPr>
          <w:ilvl w:val="0"/>
          <w:numId w:val="3"/>
        </w:numPr>
        <w:rPr>
          <w:color w:val="000000"/>
        </w:rPr>
      </w:pPr>
      <w:r>
        <w:rPr>
          <w:color w:val="000000"/>
        </w:rPr>
        <w:t xml:space="preserve">USMH/MOC </w:t>
      </w:r>
      <w:r>
        <w:rPr>
          <w:b/>
          <w:bCs/>
          <w:color w:val="000000"/>
          <w:u w:val="single"/>
        </w:rPr>
        <w:t>Réserve</w:t>
      </w:r>
      <w:r>
        <w:rPr>
          <w:color w:val="000000"/>
        </w:rPr>
        <w:t xml:space="preserve"> du 29/09/2024avertissement pour JD</w:t>
      </w:r>
    </w:p>
    <w:p w14:paraId="2361F4FB">
      <w:pPr>
        <w:pStyle w:val="4"/>
        <w:numPr>
          <w:ilvl w:val="0"/>
          <w:numId w:val="3"/>
        </w:numPr>
        <w:rPr>
          <w:color w:val="000000"/>
        </w:rPr>
      </w:pPr>
      <w:r>
        <w:rPr>
          <w:color w:val="000000"/>
        </w:rPr>
        <w:t xml:space="preserve">USMH/MBR </w:t>
      </w:r>
      <w:r>
        <w:rPr>
          <w:b/>
          <w:bCs/>
          <w:color w:val="000000"/>
          <w:u w:val="single"/>
        </w:rPr>
        <w:t>Réserve</w:t>
      </w:r>
      <w:r>
        <w:rPr>
          <w:color w:val="000000"/>
        </w:rPr>
        <w:t xml:space="preserve"> du 22/10/2024 avertissement pour JD</w:t>
      </w:r>
    </w:p>
    <w:p w14:paraId="3068ECF9">
      <w:pPr>
        <w:pStyle w:val="4"/>
        <w:numPr>
          <w:ilvl w:val="0"/>
          <w:numId w:val="3"/>
        </w:numPr>
        <w:rPr>
          <w:color w:val="000000"/>
        </w:rPr>
      </w:pPr>
      <w:r>
        <w:rPr>
          <w:color w:val="000000"/>
        </w:rPr>
        <w:t xml:space="preserve">USMH/CAK </w:t>
      </w:r>
      <w:r>
        <w:rPr>
          <w:b/>
          <w:bCs/>
          <w:color w:val="000000"/>
          <w:u w:val="single"/>
        </w:rPr>
        <w:t>Senior</w:t>
      </w:r>
      <w:r>
        <w:rPr>
          <w:color w:val="000000"/>
        </w:rPr>
        <w:t xml:space="preserve"> coupe d’Algérie du 29/11/2024 avertissement pour AJ</w:t>
      </w:r>
    </w:p>
    <w:p w14:paraId="1FBB0D50">
      <w:pPr>
        <w:pStyle w:val="4"/>
        <w:numPr>
          <w:ilvl w:val="0"/>
          <w:numId w:val="3"/>
        </w:numPr>
        <w:rPr>
          <w:color w:val="000000"/>
        </w:rPr>
      </w:pPr>
      <w:r>
        <w:rPr>
          <w:color w:val="000000"/>
        </w:rPr>
        <w:t xml:space="preserve">USMH/IRBO </w:t>
      </w:r>
      <w:r>
        <w:rPr>
          <w:b/>
          <w:bCs/>
          <w:color w:val="000000"/>
          <w:u w:val="single"/>
        </w:rPr>
        <w:t>Senior</w:t>
      </w:r>
      <w:r>
        <w:rPr>
          <w:color w:val="000000"/>
        </w:rPr>
        <w:t xml:space="preserve"> du 07/12/2024 avertissement pour CAS.</w:t>
      </w:r>
    </w:p>
    <w:p w14:paraId="3B67C8E5">
      <w:pPr>
        <w:pStyle w:val="4"/>
        <w:rPr>
          <w:color w:val="000000"/>
        </w:rPr>
      </w:pPr>
      <w:r>
        <w:rPr>
          <w:color w:val="000000"/>
        </w:rPr>
        <w:t xml:space="preserve">Le joueur </w:t>
      </w:r>
      <w:r>
        <w:rPr>
          <w:b/>
          <w:bCs/>
          <w:color w:val="000000"/>
        </w:rPr>
        <w:t xml:space="preserve">Ferhat Rayane </w:t>
      </w:r>
      <w:r>
        <w:rPr>
          <w:color w:val="000000"/>
        </w:rPr>
        <w:t xml:space="preserve">N J0151 </w:t>
      </w:r>
      <w:r>
        <w:rPr>
          <w:b/>
          <w:bCs/>
          <w:color w:val="000000"/>
        </w:rPr>
        <w:t>USMH</w:t>
      </w:r>
      <w:r>
        <w:rPr>
          <w:color w:val="000000"/>
        </w:rPr>
        <w:t xml:space="preserve"> Alors qu’il a reçu 04 avertissements :</w:t>
      </w:r>
    </w:p>
    <w:p w14:paraId="58B696AD">
      <w:pPr>
        <w:pStyle w:val="4"/>
        <w:numPr>
          <w:ilvl w:val="0"/>
          <w:numId w:val="4"/>
        </w:numPr>
        <w:rPr>
          <w:color w:val="000000"/>
        </w:rPr>
      </w:pPr>
      <w:r>
        <w:rPr>
          <w:color w:val="000000"/>
        </w:rPr>
        <w:t xml:space="preserve">USMH/JSBM </w:t>
      </w:r>
      <w:r>
        <w:rPr>
          <w:b/>
          <w:bCs/>
          <w:color w:val="000000"/>
          <w:u w:val="single"/>
        </w:rPr>
        <w:t>Réserve</w:t>
      </w:r>
      <w:r>
        <w:rPr>
          <w:color w:val="000000"/>
        </w:rPr>
        <w:t xml:space="preserve"> du 12/10/2024 avertissement pour CD.</w:t>
      </w:r>
    </w:p>
    <w:p w14:paraId="2F1B6905">
      <w:pPr>
        <w:pStyle w:val="4"/>
        <w:numPr>
          <w:ilvl w:val="0"/>
          <w:numId w:val="4"/>
        </w:numPr>
        <w:rPr>
          <w:color w:val="000000"/>
        </w:rPr>
      </w:pPr>
      <w:r>
        <w:rPr>
          <w:color w:val="000000"/>
        </w:rPr>
        <w:t xml:space="preserve">CAB/USMH </w:t>
      </w:r>
      <w:r>
        <w:rPr>
          <w:b/>
          <w:bCs/>
          <w:color w:val="000000"/>
          <w:u w:val="single"/>
        </w:rPr>
        <w:t>Senior</w:t>
      </w:r>
      <w:r>
        <w:rPr>
          <w:color w:val="000000"/>
        </w:rPr>
        <w:t xml:space="preserve"> du 18/10/2024 avertissement pour CAS.</w:t>
      </w:r>
    </w:p>
    <w:p w14:paraId="03AE0519">
      <w:pPr>
        <w:pStyle w:val="4"/>
        <w:numPr>
          <w:ilvl w:val="0"/>
          <w:numId w:val="4"/>
        </w:numPr>
        <w:rPr>
          <w:color w:val="000000"/>
        </w:rPr>
      </w:pPr>
      <w:r>
        <w:rPr>
          <w:color w:val="000000"/>
        </w:rPr>
        <w:t xml:space="preserve">USMH/OM </w:t>
      </w:r>
      <w:r>
        <w:rPr>
          <w:b/>
          <w:bCs/>
          <w:color w:val="000000"/>
          <w:u w:val="single"/>
        </w:rPr>
        <w:t>Senior</w:t>
      </w:r>
      <w:r>
        <w:rPr>
          <w:color w:val="000000"/>
        </w:rPr>
        <w:t xml:space="preserve"> du 01/11/2024 avertissement pour CAS</w:t>
      </w:r>
    </w:p>
    <w:p w14:paraId="6734DE35">
      <w:pPr>
        <w:pStyle w:val="4"/>
        <w:numPr>
          <w:ilvl w:val="0"/>
          <w:numId w:val="4"/>
        </w:numPr>
        <w:rPr>
          <w:color w:val="000000"/>
        </w:rPr>
      </w:pPr>
      <w:r>
        <w:rPr>
          <w:color w:val="000000"/>
        </w:rPr>
        <w:t xml:space="preserve">NRBT/USMH </w:t>
      </w:r>
      <w:r>
        <w:rPr>
          <w:b/>
          <w:bCs/>
          <w:color w:val="000000"/>
          <w:u w:val="single"/>
        </w:rPr>
        <w:t>Senior</w:t>
      </w:r>
      <w:r>
        <w:rPr>
          <w:color w:val="000000"/>
        </w:rPr>
        <w:t xml:space="preserve"> DU 24/11/2024 avertissement pour CAS </w:t>
      </w:r>
    </w:p>
    <w:p w14:paraId="7C520B84">
      <w:pPr>
        <w:pStyle w:val="4"/>
        <w:rPr>
          <w:b/>
          <w:bCs/>
          <w:color w:val="000000"/>
        </w:rPr>
      </w:pPr>
      <w:r>
        <w:rPr>
          <w:b/>
          <w:bCs/>
          <w:color w:val="000000"/>
        </w:rPr>
        <w:t>Sur la forme :</w:t>
      </w:r>
    </w:p>
    <w:p w14:paraId="22C6825B">
      <w:pPr>
        <w:pStyle w:val="4"/>
        <w:rPr>
          <w:color w:val="000000"/>
        </w:rPr>
      </w:pPr>
      <w:r>
        <w:rPr>
          <w:color w:val="000000"/>
        </w:rPr>
        <w:t>Attendu que ces réserves, pour qu’ils poursuivent leurs cours doivent être intégralement transformées en réclamation écrite, et précédés de réserves nominales et motivées. Ces réserves sont consignées par écrit sur la feuille de Rencontre par l’arbitre.</w:t>
      </w:r>
    </w:p>
    <w:p w14:paraId="5F402477">
      <w:pPr>
        <w:pStyle w:val="4"/>
        <w:rPr>
          <w:color w:val="000000"/>
        </w:rPr>
      </w:pPr>
      <w:r>
        <w:rPr>
          <w:color w:val="000000"/>
        </w:rPr>
        <w:t xml:space="preserve">Attendu que l’arbitre directeur n’a pas motionné sur la feuille de Rencontre aucune contestation sur la participation des deux (02) joueurs en question. </w:t>
      </w:r>
    </w:p>
    <w:p w14:paraId="76987983">
      <w:pPr>
        <w:pStyle w:val="4"/>
        <w:rPr>
          <w:color w:val="000000"/>
        </w:rPr>
      </w:pPr>
      <w:r>
        <w:rPr>
          <w:color w:val="000000"/>
        </w:rPr>
        <w:t>La commission déclare l’irrecevabilité des réserves en la forme.</w:t>
      </w:r>
    </w:p>
    <w:p w14:paraId="57E7545E">
      <w:pPr>
        <w:pStyle w:val="4"/>
        <w:rPr>
          <w:b/>
          <w:bCs/>
          <w:color w:val="000000"/>
        </w:rPr>
      </w:pPr>
      <w:r>
        <w:rPr>
          <w:b/>
          <w:bCs/>
          <w:color w:val="000000"/>
        </w:rPr>
        <w:t xml:space="preserve">Sur le fond : </w:t>
      </w:r>
    </w:p>
    <w:p w14:paraId="00860013">
      <w:pPr>
        <w:pStyle w:val="4"/>
        <w:rPr>
          <w:color w:val="000000"/>
        </w:rPr>
      </w:pPr>
      <w:r>
        <w:rPr>
          <w:color w:val="000000"/>
        </w:rPr>
        <w:t xml:space="preserve">Attendu que la réclamation présenté par le club NAHD devant la commission de discipline relative aux avertissements des catégories </w:t>
      </w:r>
      <w:r>
        <w:rPr>
          <w:b/>
          <w:bCs/>
          <w:color w:val="000000"/>
          <w:u w:val="single"/>
        </w:rPr>
        <w:t>réserve et senior</w:t>
      </w:r>
      <w:r>
        <w:rPr>
          <w:color w:val="000000"/>
        </w:rPr>
        <w:t>.</w:t>
      </w:r>
    </w:p>
    <w:p w14:paraId="692C1B77">
      <w:pPr>
        <w:pStyle w:val="4"/>
        <w:rPr>
          <w:color w:val="000000"/>
        </w:rPr>
      </w:pPr>
      <w:r>
        <w:rPr>
          <w:color w:val="000000"/>
        </w:rPr>
        <w:t xml:space="preserve">Attendu que l’article 102 RA stipule que « tout joueur ayant reçu quatre (04) avertissements au cours des rencontres jouées dans une catégorie d’équipe est automatiquement suspendu d’un Rencontre ferme pour la rencontre qui suit le (4éme) avertissement. La sanction </w:t>
      </w:r>
      <w:r>
        <w:rPr>
          <w:b/>
          <w:bCs/>
          <w:color w:val="000000"/>
        </w:rPr>
        <w:t xml:space="preserve">doit être purgée dans la catégorie d’équipe </w:t>
      </w:r>
      <w:r>
        <w:rPr>
          <w:color w:val="000000"/>
        </w:rPr>
        <w:t>dans laquelle il a reçu les quatre (04) avertissements.</w:t>
      </w:r>
    </w:p>
    <w:p w14:paraId="37F852D9">
      <w:pPr>
        <w:pStyle w:val="4"/>
        <w:rPr>
          <w:color w:val="000000"/>
        </w:rPr>
      </w:pPr>
      <w:r>
        <w:rPr>
          <w:color w:val="000000"/>
        </w:rPr>
        <w:t>Attendu que le club ne peut en aucun cas comptabilisé les avertissements de 2 catégories différentes</w:t>
      </w:r>
    </w:p>
    <w:p w14:paraId="21EE1B43">
      <w:pPr>
        <w:pStyle w:val="4"/>
        <w:rPr>
          <w:color w:val="000000"/>
        </w:rPr>
      </w:pPr>
      <w:r>
        <w:rPr>
          <w:color w:val="000000"/>
        </w:rPr>
        <w:t>Par ces motifs</w:t>
      </w:r>
    </w:p>
    <w:p w14:paraId="2B366651">
      <w:pPr>
        <w:pStyle w:val="4"/>
        <w:jc w:val="center"/>
        <w:rPr>
          <w:b/>
          <w:bCs/>
          <w:color w:val="000000"/>
        </w:rPr>
      </w:pPr>
      <w:r>
        <w:rPr>
          <w:b/>
          <w:bCs/>
          <w:color w:val="000000"/>
        </w:rPr>
        <w:t>La commission décide</w:t>
      </w:r>
    </w:p>
    <w:p w14:paraId="7B496FB2">
      <w:pPr>
        <w:spacing w:after="0" w:line="240" w:lineRule="auto"/>
        <w:textAlignment w:val="baseline"/>
        <w:rPr>
          <w:color w:val="000000"/>
          <w:sz w:val="24"/>
          <w:szCs w:val="24"/>
        </w:rPr>
      </w:pPr>
      <w:r>
        <w:rPr>
          <w:color w:val="000000"/>
          <w:sz w:val="24"/>
          <w:szCs w:val="24"/>
        </w:rPr>
        <w:t>-Rejet des réserves.</w:t>
      </w:r>
    </w:p>
    <w:p w14:paraId="1594B755">
      <w:pPr>
        <w:spacing w:after="0" w:line="240" w:lineRule="auto"/>
        <w:textAlignment w:val="baseline"/>
        <w:rPr>
          <w:b/>
          <w:sz w:val="30"/>
          <w:szCs w:val="30"/>
        </w:rPr>
      </w:pPr>
      <w:r>
        <w:rPr>
          <w:b/>
          <w:sz w:val="30"/>
          <w:szCs w:val="30"/>
          <w:u w:val="single"/>
        </w:rPr>
        <w:t>Affaire N°22 :</w:t>
      </w:r>
      <w:r>
        <w:rPr>
          <w:b/>
          <w:sz w:val="30"/>
          <w:szCs w:val="30"/>
        </w:rPr>
        <w:t xml:space="preserve"> Rencontre IRBNZ/ESMK du 04.01.2025</w:t>
      </w:r>
    </w:p>
    <w:p w14:paraId="1237291F">
      <w:pPr>
        <w:spacing w:after="0" w:line="240" w:lineRule="auto"/>
        <w:textAlignment w:val="baseline"/>
        <w:rPr>
          <w:sz w:val="24"/>
          <w:szCs w:val="24"/>
        </w:rPr>
      </w:pPr>
      <w:r>
        <w:rPr>
          <w:b/>
          <w:sz w:val="24"/>
          <w:szCs w:val="24"/>
        </w:rPr>
        <w:t xml:space="preserve">Ferouli Abdelfetah n°24N02J0017 – ESMK </w:t>
      </w:r>
      <w:r>
        <w:rPr>
          <w:sz w:val="24"/>
          <w:szCs w:val="24"/>
        </w:rPr>
        <w:t>Avertissement : jeux dangereux.</w:t>
      </w:r>
    </w:p>
    <w:p w14:paraId="47BBC0FF">
      <w:pPr>
        <w:spacing w:after="0" w:line="240" w:lineRule="auto"/>
        <w:textAlignment w:val="baseline"/>
        <w:rPr>
          <w:sz w:val="24"/>
          <w:szCs w:val="24"/>
        </w:rPr>
      </w:pPr>
      <w:r>
        <w:rPr>
          <w:b/>
          <w:sz w:val="24"/>
          <w:szCs w:val="24"/>
        </w:rPr>
        <w:t xml:space="preserve">Lakroum Ali n°24N02J0074 – ESMK </w:t>
      </w:r>
      <w:r>
        <w:rPr>
          <w:sz w:val="24"/>
          <w:szCs w:val="24"/>
        </w:rPr>
        <w:t>Avertissement : Comportement anti sportif.</w:t>
      </w:r>
    </w:p>
    <w:p w14:paraId="36581E12">
      <w:pPr>
        <w:spacing w:after="0" w:line="240" w:lineRule="auto"/>
        <w:textAlignment w:val="baseline"/>
        <w:rPr>
          <w:color w:val="000000"/>
          <w:sz w:val="24"/>
          <w:szCs w:val="24"/>
        </w:rPr>
      </w:pPr>
    </w:p>
    <w:p w14:paraId="3674879C">
      <w:pPr>
        <w:spacing w:after="0" w:line="240" w:lineRule="auto"/>
        <w:textAlignment w:val="baseline"/>
        <w:rPr>
          <w:b/>
          <w:sz w:val="28"/>
          <w:szCs w:val="28"/>
        </w:rPr>
      </w:pPr>
      <w:r>
        <w:rPr>
          <w:b/>
          <w:sz w:val="28"/>
          <w:szCs w:val="28"/>
          <w:u w:val="single"/>
        </w:rPr>
        <w:t>Affaire N°23 :</w:t>
      </w:r>
      <w:r>
        <w:rPr>
          <w:b/>
          <w:sz w:val="28"/>
          <w:szCs w:val="28"/>
        </w:rPr>
        <w:t xml:space="preserve"> Match   USC/WAM du 04.01.2025</w:t>
      </w:r>
    </w:p>
    <w:p w14:paraId="323BE783">
      <w:pPr>
        <w:spacing w:after="0" w:line="240" w:lineRule="auto"/>
        <w:textAlignment w:val="baseline"/>
        <w:rPr>
          <w:sz w:val="24"/>
          <w:szCs w:val="24"/>
        </w:rPr>
      </w:pPr>
      <w:r>
        <w:rPr>
          <w:b/>
          <w:sz w:val="24"/>
          <w:szCs w:val="24"/>
        </w:rPr>
        <w:t xml:space="preserve">Hadj Kaci Mohamed Kamel n°24N02J0734 –USC </w:t>
      </w:r>
      <w:r>
        <w:rPr>
          <w:sz w:val="24"/>
          <w:szCs w:val="24"/>
        </w:rPr>
        <w:t>Avertissement : Comportement anti sportif.</w:t>
      </w:r>
    </w:p>
    <w:p w14:paraId="4C7AABAA">
      <w:pPr>
        <w:spacing w:after="0" w:line="240" w:lineRule="auto"/>
        <w:textAlignment w:val="baseline"/>
        <w:rPr>
          <w:sz w:val="24"/>
          <w:szCs w:val="24"/>
        </w:rPr>
      </w:pPr>
      <w:r>
        <w:rPr>
          <w:b/>
          <w:sz w:val="24"/>
          <w:szCs w:val="24"/>
        </w:rPr>
        <w:t xml:space="preserve">Hamlaoui Abdraouf n°24N02J0737 –USC </w:t>
      </w:r>
      <w:r>
        <w:rPr>
          <w:sz w:val="24"/>
          <w:szCs w:val="24"/>
        </w:rPr>
        <w:t>Avertissement : jeux dangereux.</w:t>
      </w:r>
    </w:p>
    <w:p w14:paraId="7EB4A14D">
      <w:pPr>
        <w:spacing w:after="0" w:line="240" w:lineRule="auto"/>
        <w:textAlignment w:val="baseline"/>
        <w:rPr>
          <w:sz w:val="24"/>
          <w:szCs w:val="24"/>
        </w:rPr>
      </w:pPr>
      <w:r>
        <w:rPr>
          <w:b/>
          <w:sz w:val="24"/>
          <w:szCs w:val="24"/>
        </w:rPr>
        <w:t xml:space="preserve">Belhamel Haythem Seyf Eddine n°24N02J0609 –USC </w:t>
      </w:r>
      <w:r>
        <w:rPr>
          <w:sz w:val="24"/>
          <w:szCs w:val="24"/>
        </w:rPr>
        <w:t>Avertissement : Comportement anti sportif.</w:t>
      </w:r>
    </w:p>
    <w:p w14:paraId="7205B2C3">
      <w:pPr>
        <w:spacing w:after="0" w:line="240" w:lineRule="auto"/>
        <w:textAlignment w:val="baseline"/>
        <w:rPr>
          <w:sz w:val="24"/>
          <w:szCs w:val="24"/>
        </w:rPr>
      </w:pPr>
      <w:r>
        <w:rPr>
          <w:b/>
          <w:sz w:val="24"/>
          <w:szCs w:val="24"/>
        </w:rPr>
        <w:t xml:space="preserve">Mammeri Akrem Imad Eddine n°24N02J0728 –USC </w:t>
      </w:r>
      <w:r>
        <w:rPr>
          <w:sz w:val="24"/>
          <w:szCs w:val="24"/>
        </w:rPr>
        <w:t>Avertissement : Comportement anti sportif.</w:t>
      </w:r>
    </w:p>
    <w:p w14:paraId="5551B0B3">
      <w:pPr>
        <w:spacing w:after="0" w:line="240" w:lineRule="auto"/>
        <w:textAlignment w:val="baseline"/>
        <w:rPr>
          <w:sz w:val="24"/>
          <w:szCs w:val="24"/>
        </w:rPr>
      </w:pPr>
      <w:r>
        <w:rPr>
          <w:b/>
          <w:sz w:val="24"/>
          <w:szCs w:val="24"/>
        </w:rPr>
        <w:t xml:space="preserve">Bayoud Mohamed Salah n°24N02J1167 –USC </w:t>
      </w:r>
      <w:r>
        <w:rPr>
          <w:sz w:val="24"/>
          <w:szCs w:val="24"/>
        </w:rPr>
        <w:t>Avertissement : Comportement anti sportif.</w:t>
      </w:r>
    </w:p>
    <w:p w14:paraId="631B82BE">
      <w:pPr>
        <w:spacing w:after="0" w:line="240" w:lineRule="auto"/>
        <w:textAlignment w:val="baseline"/>
        <w:rPr>
          <w:sz w:val="24"/>
          <w:szCs w:val="24"/>
        </w:rPr>
      </w:pPr>
      <w:r>
        <w:rPr>
          <w:b/>
          <w:sz w:val="24"/>
          <w:szCs w:val="24"/>
        </w:rPr>
        <w:t xml:space="preserve">Bencedira Louai Ouala Eddine n°24N02J1312 –USC </w:t>
      </w:r>
      <w:r>
        <w:rPr>
          <w:sz w:val="24"/>
          <w:szCs w:val="24"/>
        </w:rPr>
        <w:t>Avertissement : Comportement anti sportif.</w:t>
      </w:r>
    </w:p>
    <w:p w14:paraId="63AEF4BA">
      <w:pPr>
        <w:spacing w:after="0" w:line="240" w:lineRule="auto"/>
        <w:textAlignment w:val="baseline"/>
        <w:rPr>
          <w:rFonts w:cs="Aharoni"/>
          <w:sz w:val="24"/>
          <w:szCs w:val="24"/>
        </w:rPr>
      </w:pPr>
      <w:r>
        <w:rPr>
          <w:rFonts w:cs="Aharoni"/>
          <w:b/>
          <w:bCs/>
          <w:sz w:val="24"/>
          <w:szCs w:val="24"/>
          <w:u w:val="single"/>
        </w:rPr>
        <w:t>USC :</w:t>
      </w:r>
      <w:r>
        <w:rPr>
          <w:rFonts w:cs="Aharoni"/>
          <w:sz w:val="24"/>
          <w:szCs w:val="24"/>
        </w:rPr>
        <w:t xml:space="preserve"> conduite incorrecte de l’équipe </w:t>
      </w:r>
      <w:r>
        <w:rPr>
          <w:rFonts w:cs="Aharoni"/>
          <w:b/>
          <w:bCs/>
          <w:sz w:val="24"/>
          <w:szCs w:val="24"/>
        </w:rPr>
        <w:t>Sanction</w:t>
      </w:r>
      <w:r>
        <w:rPr>
          <w:rFonts w:cs="Aharoni"/>
          <w:sz w:val="24"/>
          <w:szCs w:val="24"/>
        </w:rPr>
        <w:t xml:space="preserve"> : </w:t>
      </w:r>
      <w:r>
        <w:rPr>
          <w:rFonts w:cs="Aharoni"/>
          <w:b/>
          <w:bCs/>
          <w:color w:val="FF0000"/>
          <w:sz w:val="24"/>
          <w:szCs w:val="24"/>
        </w:rPr>
        <w:t>10.000 DA</w:t>
      </w:r>
      <w:r>
        <w:rPr>
          <w:rFonts w:cs="Aharoni"/>
          <w:color w:val="FF0000"/>
          <w:sz w:val="24"/>
          <w:szCs w:val="24"/>
        </w:rPr>
        <w:t xml:space="preserve"> </w:t>
      </w:r>
      <w:r>
        <w:rPr>
          <w:rFonts w:cs="Aharoni"/>
          <w:sz w:val="24"/>
          <w:szCs w:val="24"/>
        </w:rPr>
        <w:t>d’amende Art 129 RA</w:t>
      </w:r>
    </w:p>
    <w:p w14:paraId="24A42097">
      <w:pPr>
        <w:spacing w:after="0" w:line="240" w:lineRule="auto"/>
        <w:textAlignment w:val="baseline"/>
        <w:rPr>
          <w:rFonts w:cs="Aharoni"/>
          <w:sz w:val="24"/>
          <w:szCs w:val="24"/>
        </w:rPr>
      </w:pPr>
      <w:r>
        <w:rPr>
          <w:rFonts w:cs="Aharoni"/>
          <w:b/>
          <w:bCs/>
          <w:sz w:val="24"/>
          <w:szCs w:val="24"/>
          <w:u w:val="single"/>
        </w:rPr>
        <w:t xml:space="preserve">USC </w:t>
      </w:r>
      <w:r>
        <w:rPr>
          <w:rFonts w:cs="Aharoni"/>
          <w:b/>
          <w:bCs/>
          <w:sz w:val="24"/>
          <w:szCs w:val="24"/>
        </w:rPr>
        <w:t xml:space="preserve">: </w:t>
      </w:r>
      <w:r>
        <w:rPr>
          <w:rFonts w:cs="Aharoni"/>
          <w:sz w:val="24"/>
          <w:szCs w:val="24"/>
        </w:rPr>
        <w:t>Utilisation de fumigènes dans les tribunes</w:t>
      </w:r>
      <w:r>
        <w:rPr>
          <w:rFonts w:cs="Aharoni"/>
          <w:b/>
          <w:bCs/>
          <w:sz w:val="24"/>
          <w:szCs w:val="24"/>
        </w:rPr>
        <w:t xml:space="preserve"> Sanction :</w:t>
      </w:r>
      <w:r>
        <w:rPr>
          <w:rFonts w:cs="Aharoni"/>
          <w:sz w:val="24"/>
          <w:szCs w:val="24"/>
        </w:rPr>
        <w:t xml:space="preserve"> </w:t>
      </w:r>
      <w:r>
        <w:rPr>
          <w:rFonts w:cs="Aharoni"/>
          <w:b/>
          <w:bCs/>
          <w:color w:val="FF0000"/>
          <w:sz w:val="24"/>
          <w:szCs w:val="24"/>
        </w:rPr>
        <w:t>10.000 DA</w:t>
      </w:r>
      <w:r>
        <w:rPr>
          <w:rFonts w:cs="Aharoni"/>
          <w:b/>
          <w:bCs/>
          <w:color w:val="C00000"/>
          <w:sz w:val="24"/>
          <w:szCs w:val="24"/>
        </w:rPr>
        <w:t xml:space="preserve"> </w:t>
      </w:r>
      <w:r>
        <w:rPr>
          <w:rFonts w:cs="Aharoni"/>
          <w:sz w:val="24"/>
          <w:szCs w:val="24"/>
        </w:rPr>
        <w:t>d’amende Art 48 RA.</w:t>
      </w:r>
    </w:p>
    <w:p w14:paraId="1AA240BB">
      <w:pPr>
        <w:spacing w:after="0" w:line="240" w:lineRule="auto"/>
        <w:textAlignment w:val="baseline"/>
        <w:rPr>
          <w:rFonts w:cs="Aharoni"/>
          <w:sz w:val="24"/>
          <w:szCs w:val="24"/>
        </w:rPr>
      </w:pPr>
    </w:p>
    <w:p w14:paraId="5F9CE361">
      <w:pPr>
        <w:spacing w:after="0" w:line="240" w:lineRule="auto"/>
        <w:textAlignment w:val="baseline"/>
        <w:rPr>
          <w:rFonts w:cs="Aharoni"/>
          <w:sz w:val="28"/>
          <w:szCs w:val="28"/>
        </w:rPr>
      </w:pPr>
    </w:p>
    <w:p w14:paraId="3CC6C676">
      <w:pPr>
        <w:spacing w:after="0" w:line="240" w:lineRule="auto"/>
        <w:textAlignment w:val="baseline"/>
        <w:rPr>
          <w:b/>
          <w:sz w:val="28"/>
          <w:szCs w:val="28"/>
        </w:rPr>
      </w:pPr>
      <w:r>
        <w:rPr>
          <w:b/>
          <w:sz w:val="28"/>
          <w:szCs w:val="28"/>
          <w:u w:val="single"/>
        </w:rPr>
        <w:t>Affaire N°28 :</w:t>
      </w:r>
      <w:r>
        <w:rPr>
          <w:b/>
          <w:sz w:val="28"/>
          <w:szCs w:val="28"/>
        </w:rPr>
        <w:t xml:space="preserve"> Match     MBB/JSD du 04.01.2025</w:t>
      </w:r>
    </w:p>
    <w:p w14:paraId="78C5AE2C">
      <w:pPr>
        <w:spacing w:after="0" w:line="240" w:lineRule="auto"/>
        <w:textAlignment w:val="baseline"/>
        <w:rPr>
          <w:sz w:val="24"/>
          <w:szCs w:val="24"/>
        </w:rPr>
      </w:pPr>
      <w:r>
        <w:rPr>
          <w:b/>
          <w:sz w:val="24"/>
          <w:szCs w:val="24"/>
        </w:rPr>
        <w:t xml:space="preserve">Boufeligha Mohammed Ikbal n°24N02J0153 –JSD </w:t>
      </w:r>
      <w:r>
        <w:rPr>
          <w:sz w:val="24"/>
          <w:szCs w:val="24"/>
        </w:rPr>
        <w:t>Avertissement : Comportement anti sportif.</w:t>
      </w:r>
    </w:p>
    <w:p w14:paraId="42AA668C">
      <w:pPr>
        <w:spacing w:after="0" w:line="240" w:lineRule="auto"/>
        <w:textAlignment w:val="baseline"/>
        <w:rPr>
          <w:sz w:val="24"/>
          <w:szCs w:val="24"/>
        </w:rPr>
      </w:pPr>
      <w:r>
        <w:rPr>
          <w:b/>
          <w:sz w:val="24"/>
          <w:szCs w:val="24"/>
        </w:rPr>
        <w:t xml:space="preserve">Righi Naoufel n°24N02J0166 –JSD </w:t>
      </w:r>
      <w:r>
        <w:rPr>
          <w:sz w:val="24"/>
          <w:szCs w:val="24"/>
        </w:rPr>
        <w:t>Avertissement : Comportement anti sportif.</w:t>
      </w:r>
    </w:p>
    <w:p w14:paraId="2DD8DB73">
      <w:pPr>
        <w:rPr>
          <w:rFonts w:ascii="Calibri" w:hAnsi="Calibri" w:eastAsia="Times New Roman" w:cs="Arial"/>
          <w:b/>
          <w:sz w:val="24"/>
          <w:szCs w:val="24"/>
        </w:rPr>
      </w:pPr>
      <w:r>
        <w:rPr>
          <w:b/>
          <w:sz w:val="24"/>
          <w:szCs w:val="24"/>
        </w:rPr>
        <w:t xml:space="preserve">Filali Oussama n°24N02J0193 –JSD </w:t>
      </w:r>
      <w:r>
        <w:rPr>
          <w:sz w:val="24"/>
          <w:szCs w:val="24"/>
        </w:rPr>
        <w:t>Avertissement : Comportement anti sportif.</w:t>
      </w:r>
    </w:p>
    <w:p w14:paraId="4F4E4CFD">
      <w:pPr>
        <w:rPr>
          <w:sz w:val="24"/>
          <w:szCs w:val="24"/>
        </w:rPr>
      </w:pPr>
      <w:r>
        <w:rPr>
          <w:b/>
          <w:sz w:val="24"/>
          <w:szCs w:val="24"/>
        </w:rPr>
        <w:t xml:space="preserve">Zermane Islam n°24N02J0083 –JSD </w:t>
      </w:r>
      <w:r>
        <w:rPr>
          <w:sz w:val="24"/>
          <w:szCs w:val="24"/>
        </w:rPr>
        <w:t>Avertissement : Comportement anti sportif</w:t>
      </w:r>
    </w:p>
    <w:p w14:paraId="7F6D5003">
      <w:pPr>
        <w:rPr>
          <w:rFonts w:cs="Aharoni"/>
          <w:sz w:val="24"/>
          <w:szCs w:val="24"/>
        </w:rPr>
      </w:pPr>
      <w:r>
        <w:rPr>
          <w:rFonts w:cs="Aharoni"/>
          <w:b/>
          <w:bCs/>
          <w:sz w:val="24"/>
          <w:szCs w:val="24"/>
          <w:u w:val="single"/>
        </w:rPr>
        <w:t xml:space="preserve">JSD </w:t>
      </w:r>
      <w:r>
        <w:rPr>
          <w:rFonts w:cs="Aharoni"/>
          <w:b/>
          <w:bCs/>
          <w:sz w:val="24"/>
          <w:szCs w:val="24"/>
        </w:rPr>
        <w:t xml:space="preserve">: </w:t>
      </w:r>
      <w:r>
        <w:rPr>
          <w:rFonts w:cs="Aharoni"/>
          <w:sz w:val="24"/>
          <w:szCs w:val="24"/>
        </w:rPr>
        <w:t>Utilisation de fumigènes dans les tribunes</w:t>
      </w:r>
      <w:r>
        <w:rPr>
          <w:rFonts w:cs="Aharoni"/>
          <w:b/>
          <w:bCs/>
          <w:sz w:val="24"/>
          <w:szCs w:val="24"/>
        </w:rPr>
        <w:t xml:space="preserve"> Sanction :</w:t>
      </w:r>
      <w:r>
        <w:rPr>
          <w:rFonts w:cs="Aharoni"/>
          <w:sz w:val="24"/>
          <w:szCs w:val="24"/>
        </w:rPr>
        <w:t xml:space="preserve"> </w:t>
      </w:r>
      <w:r>
        <w:rPr>
          <w:rFonts w:cs="Aharoni"/>
          <w:b/>
          <w:bCs/>
          <w:color w:val="FF0000"/>
          <w:sz w:val="24"/>
          <w:szCs w:val="24"/>
        </w:rPr>
        <w:t>10.000 DA</w:t>
      </w:r>
      <w:r>
        <w:rPr>
          <w:rFonts w:cs="Aharoni"/>
          <w:b/>
          <w:bCs/>
          <w:color w:val="C00000"/>
          <w:sz w:val="24"/>
          <w:szCs w:val="24"/>
        </w:rPr>
        <w:t xml:space="preserve"> </w:t>
      </w:r>
      <w:r>
        <w:rPr>
          <w:rFonts w:cs="Aharoni"/>
          <w:sz w:val="24"/>
          <w:szCs w:val="24"/>
        </w:rPr>
        <w:t>d’amende Art 48 RA.</w:t>
      </w:r>
    </w:p>
    <w:p w14:paraId="01D97F9D">
      <w:pPr>
        <w:rPr>
          <w:rFonts w:cs="Aharoni"/>
          <w:sz w:val="24"/>
          <w:szCs w:val="24"/>
        </w:rPr>
      </w:pPr>
      <w:r>
        <w:rPr>
          <w:rFonts w:cs="Aharoni"/>
          <w:b/>
          <w:bCs/>
          <w:sz w:val="24"/>
          <w:szCs w:val="24"/>
          <w:u w:val="single"/>
        </w:rPr>
        <w:t xml:space="preserve">JSD </w:t>
      </w:r>
      <w:r>
        <w:rPr>
          <w:rFonts w:cs="Aharoni"/>
          <w:b/>
          <w:bCs/>
          <w:sz w:val="24"/>
          <w:szCs w:val="24"/>
        </w:rPr>
        <w:t xml:space="preserve">: </w:t>
      </w:r>
      <w:r>
        <w:rPr>
          <w:rFonts w:cs="Aharoni"/>
          <w:sz w:val="24"/>
          <w:szCs w:val="24"/>
        </w:rPr>
        <w:t>arrivée tardive de l’équipe</w:t>
      </w:r>
      <w:r>
        <w:rPr>
          <w:rFonts w:cs="Aharoni"/>
          <w:b/>
          <w:bCs/>
          <w:sz w:val="24"/>
          <w:szCs w:val="24"/>
        </w:rPr>
        <w:t xml:space="preserve"> Sanction </w:t>
      </w:r>
      <w:r>
        <w:rPr>
          <w:rFonts w:cs="Aharoni"/>
          <w:b/>
          <w:bCs/>
          <w:color w:val="FF0000"/>
          <w:sz w:val="24"/>
          <w:szCs w:val="24"/>
        </w:rPr>
        <w:t>:</w:t>
      </w:r>
      <w:r>
        <w:rPr>
          <w:rFonts w:cs="Aharoni"/>
          <w:color w:val="FF0000"/>
          <w:sz w:val="24"/>
          <w:szCs w:val="24"/>
        </w:rPr>
        <w:t xml:space="preserve"> </w:t>
      </w:r>
      <w:r>
        <w:rPr>
          <w:rFonts w:cs="Aharoni"/>
          <w:b/>
          <w:bCs/>
          <w:color w:val="FF0000"/>
          <w:sz w:val="24"/>
          <w:szCs w:val="24"/>
        </w:rPr>
        <w:t xml:space="preserve">20.000 DA </w:t>
      </w:r>
      <w:r>
        <w:rPr>
          <w:rFonts w:cs="Aharoni"/>
          <w:sz w:val="24"/>
          <w:szCs w:val="24"/>
        </w:rPr>
        <w:t>Art 51/2 RA</w:t>
      </w:r>
    </w:p>
    <w:p w14:paraId="1FFF49C9">
      <w:pPr>
        <w:rPr>
          <w:b/>
          <w:sz w:val="28"/>
          <w:szCs w:val="28"/>
        </w:rPr>
      </w:pPr>
      <w:r>
        <w:rPr>
          <w:b/>
          <w:sz w:val="28"/>
          <w:szCs w:val="28"/>
          <w:u w:val="single"/>
        </w:rPr>
        <w:t>Affaire N°30 :</w:t>
      </w:r>
      <w:r>
        <w:rPr>
          <w:b/>
          <w:sz w:val="28"/>
          <w:szCs w:val="28"/>
        </w:rPr>
        <w:t xml:space="preserve"> MatchUSB/SCM du 06.01.2025</w:t>
      </w:r>
    </w:p>
    <w:p w14:paraId="2194FC15">
      <w:pPr>
        <w:rPr>
          <w:sz w:val="24"/>
          <w:szCs w:val="24"/>
        </w:rPr>
      </w:pPr>
      <w:r>
        <w:rPr>
          <w:b/>
          <w:sz w:val="24"/>
          <w:szCs w:val="24"/>
        </w:rPr>
        <w:t xml:space="preserve">Taibi Abdelmoujib n°24N02J0897 –SCM </w:t>
      </w:r>
      <w:r>
        <w:rPr>
          <w:sz w:val="24"/>
          <w:szCs w:val="24"/>
        </w:rPr>
        <w:t>Avertissement : jeux dangereux.</w:t>
      </w:r>
    </w:p>
    <w:p w14:paraId="0412E664">
      <w:pPr>
        <w:rPr>
          <w:rFonts w:ascii="Calibri" w:hAnsi="Calibri" w:eastAsia="Times New Roman" w:cs="Arial"/>
          <w:b/>
          <w:sz w:val="24"/>
          <w:szCs w:val="24"/>
        </w:rPr>
      </w:pPr>
      <w:r>
        <w:rPr>
          <w:rFonts w:cs="Aharoni"/>
          <w:b/>
          <w:bCs/>
          <w:sz w:val="24"/>
          <w:szCs w:val="24"/>
          <w:u w:val="single"/>
          <w:lang w:bidi="ar"/>
        </w:rPr>
        <w:t>SCM :</w:t>
      </w:r>
      <w:r>
        <w:rPr>
          <w:rFonts w:cs="Aharoni"/>
          <w:sz w:val="24"/>
          <w:szCs w:val="24"/>
          <w:lang w:bidi="ar"/>
        </w:rPr>
        <w:t xml:space="preserve"> </w:t>
      </w:r>
      <w:r>
        <w:rPr>
          <w:rFonts w:cs="Aharoni"/>
          <w:sz w:val="24"/>
          <w:szCs w:val="24"/>
        </w:rPr>
        <w:t xml:space="preserve">Absence d’entraineur en chef sur la main courante, </w:t>
      </w:r>
      <w:r>
        <w:rPr>
          <w:rFonts w:cs="Aharoni"/>
          <w:b/>
          <w:bCs/>
          <w:sz w:val="24"/>
          <w:szCs w:val="24"/>
        </w:rPr>
        <w:t>Sanction</w:t>
      </w:r>
      <w:r>
        <w:rPr>
          <w:rFonts w:cs="Aharoni"/>
          <w:sz w:val="24"/>
          <w:szCs w:val="24"/>
        </w:rPr>
        <w:t xml:space="preserve"> : </w:t>
      </w:r>
      <w:r>
        <w:rPr>
          <w:rFonts w:cs="Aharoni"/>
          <w:b/>
          <w:bCs/>
          <w:color w:val="FF0000"/>
          <w:sz w:val="24"/>
          <w:szCs w:val="24"/>
        </w:rPr>
        <w:t>80.000 DA</w:t>
      </w:r>
      <w:r>
        <w:rPr>
          <w:rFonts w:cs="Aharoni"/>
          <w:color w:val="FF0000"/>
          <w:sz w:val="24"/>
          <w:szCs w:val="24"/>
        </w:rPr>
        <w:t xml:space="preserve"> </w:t>
      </w:r>
      <w:r>
        <w:rPr>
          <w:rFonts w:cs="Aharoni"/>
          <w:sz w:val="24"/>
          <w:szCs w:val="24"/>
        </w:rPr>
        <w:t>d’amende. Art 53 RA</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Aharoni">
    <w:altName w:val="Yu Gothic UI Semibold"/>
    <w:panose1 w:val="02010803020104030203"/>
    <w:charset w:val="B1"/>
    <w:family w:val="auto"/>
    <w:pitch w:val="default"/>
    <w:sig w:usb0="00000000" w:usb1="00000000" w:usb2="00000000" w:usb3="00000000" w:csb0="00000020" w:csb1="00000000"/>
  </w:font>
  <w:font w:name="Yu Gothic UI">
    <w:panose1 w:val="020B05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E3E1E"/>
    <w:multiLevelType w:val="multilevel"/>
    <w:tmpl w:val="000E3E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CE2449B"/>
    <w:multiLevelType w:val="multilevel"/>
    <w:tmpl w:val="1CE2449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0D77568"/>
    <w:multiLevelType w:val="multilevel"/>
    <w:tmpl w:val="30D7756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6B86533"/>
    <w:multiLevelType w:val="multilevel"/>
    <w:tmpl w:val="66B86533"/>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07"/>
    <w:rsid w:val="00003EF9"/>
    <w:rsid w:val="00024E9D"/>
    <w:rsid w:val="00076850"/>
    <w:rsid w:val="000773A7"/>
    <w:rsid w:val="000D632C"/>
    <w:rsid w:val="00106768"/>
    <w:rsid w:val="0011710E"/>
    <w:rsid w:val="00131B01"/>
    <w:rsid w:val="001A515F"/>
    <w:rsid w:val="001A618D"/>
    <w:rsid w:val="001F3FE0"/>
    <w:rsid w:val="0021736A"/>
    <w:rsid w:val="002348DC"/>
    <w:rsid w:val="00291051"/>
    <w:rsid w:val="00297EDB"/>
    <w:rsid w:val="002C7AAB"/>
    <w:rsid w:val="002D1293"/>
    <w:rsid w:val="002D548D"/>
    <w:rsid w:val="003139F0"/>
    <w:rsid w:val="003B22B7"/>
    <w:rsid w:val="003D1D19"/>
    <w:rsid w:val="004367CB"/>
    <w:rsid w:val="004548AF"/>
    <w:rsid w:val="004A1212"/>
    <w:rsid w:val="004A1F09"/>
    <w:rsid w:val="004A5B71"/>
    <w:rsid w:val="004C1E2F"/>
    <w:rsid w:val="004E0807"/>
    <w:rsid w:val="005064F8"/>
    <w:rsid w:val="00523617"/>
    <w:rsid w:val="00526A7A"/>
    <w:rsid w:val="00537541"/>
    <w:rsid w:val="00584D47"/>
    <w:rsid w:val="00616DB5"/>
    <w:rsid w:val="00622529"/>
    <w:rsid w:val="0070041A"/>
    <w:rsid w:val="007128A6"/>
    <w:rsid w:val="0072595B"/>
    <w:rsid w:val="007348E8"/>
    <w:rsid w:val="00766B2E"/>
    <w:rsid w:val="007B6996"/>
    <w:rsid w:val="007E76C3"/>
    <w:rsid w:val="00814537"/>
    <w:rsid w:val="00820CAF"/>
    <w:rsid w:val="00846686"/>
    <w:rsid w:val="008947DE"/>
    <w:rsid w:val="008B2D82"/>
    <w:rsid w:val="008D150B"/>
    <w:rsid w:val="008E3351"/>
    <w:rsid w:val="00924FA9"/>
    <w:rsid w:val="00943DEA"/>
    <w:rsid w:val="00983E1A"/>
    <w:rsid w:val="0099689D"/>
    <w:rsid w:val="009B20A5"/>
    <w:rsid w:val="009B75AA"/>
    <w:rsid w:val="009C433E"/>
    <w:rsid w:val="00AD32C8"/>
    <w:rsid w:val="00B73736"/>
    <w:rsid w:val="00BB5338"/>
    <w:rsid w:val="00BC02F5"/>
    <w:rsid w:val="00BF070A"/>
    <w:rsid w:val="00C25727"/>
    <w:rsid w:val="00C267DA"/>
    <w:rsid w:val="00C3386F"/>
    <w:rsid w:val="00C77FDA"/>
    <w:rsid w:val="00CE3CAB"/>
    <w:rsid w:val="00D0699A"/>
    <w:rsid w:val="00D25617"/>
    <w:rsid w:val="00D636DA"/>
    <w:rsid w:val="00D6447B"/>
    <w:rsid w:val="00D86FCC"/>
    <w:rsid w:val="00DB2150"/>
    <w:rsid w:val="00DF06B5"/>
    <w:rsid w:val="00DF5B78"/>
    <w:rsid w:val="00E14059"/>
    <w:rsid w:val="00E34585"/>
    <w:rsid w:val="00E55494"/>
    <w:rsid w:val="00EE3A7C"/>
    <w:rsid w:val="00F5775E"/>
    <w:rsid w:val="00F942CD"/>
    <w:rsid w:val="00FD765D"/>
    <w:rsid w:val="00FF0BD3"/>
    <w:rsid w:val="64274DE6"/>
    <w:rsid w:val="6B457A3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qFormat="1" w:uiPriority="99" w:name="Balloon Text"/>
    <w:lsdException w:unhideWhenUsed="0" w:uiPriority="59" w:semiHidden="0" w:name="Table Grid"/>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pPr>
      <w:spacing w:after="0" w:line="240" w:lineRule="auto"/>
    </w:pPr>
    <w:rPr>
      <w:rFonts w:ascii="Tahoma" w:hAnsi="Tahoma" w:cs="Tahoma"/>
      <w:sz w:val="16"/>
      <w:szCs w:val="16"/>
    </w:rPr>
  </w:style>
  <w:style w:type="paragraph" w:styleId="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zh-CN"/>
    </w:rPr>
  </w:style>
  <w:style w:type="paragraph" w:styleId="5">
    <w:name w:val="Title"/>
    <w:basedOn w:val="1"/>
    <w:next w:val="1"/>
    <w:link w:val="7"/>
    <w:qFormat/>
    <w:uiPriority w:val="10"/>
    <w:pPr>
      <w:spacing w:after="0" w:line="240" w:lineRule="auto"/>
      <w:contextualSpacing/>
    </w:pPr>
    <w:rPr>
      <w:rFonts w:asciiTheme="majorHAnsi" w:hAnsiTheme="majorHAnsi" w:eastAsiaTheme="majorEastAsia" w:cstheme="majorBidi"/>
      <w:spacing w:val="-10"/>
      <w:kern w:val="28"/>
      <w:sz w:val="56"/>
      <w:szCs w:val="56"/>
    </w:rPr>
  </w:style>
  <w:style w:type="character" w:customStyle="1" w:styleId="7">
    <w:name w:val="Titre Car"/>
    <w:basedOn w:val="2"/>
    <w:link w:val="5"/>
    <w:uiPriority w:val="10"/>
    <w:rPr>
      <w:rFonts w:asciiTheme="majorHAnsi" w:hAnsiTheme="majorHAnsi" w:eastAsiaTheme="majorEastAsia" w:cstheme="majorBidi"/>
      <w:spacing w:val="-10"/>
      <w:kern w:val="28"/>
      <w:sz w:val="56"/>
      <w:szCs w:val="56"/>
    </w:rPr>
  </w:style>
  <w:style w:type="paragraph" w:styleId="8">
    <w:name w:val="No Spacing"/>
    <w:qFormat/>
    <w:uiPriority w:val="1"/>
    <w:pPr>
      <w:spacing w:after="0" w:line="240" w:lineRule="auto"/>
    </w:pPr>
    <w:rPr>
      <w:rFonts w:asciiTheme="minorHAnsi" w:hAnsiTheme="minorHAnsi" w:eastAsiaTheme="minorHAnsi" w:cstheme="minorBidi"/>
      <w:sz w:val="22"/>
      <w:szCs w:val="22"/>
      <w:lang w:val="fr-FR" w:eastAsia="en-US" w:bidi="ar-SA"/>
    </w:rPr>
  </w:style>
  <w:style w:type="table" w:styleId="9">
    <w:name w:val="Table Grid"/>
    <w:basedOn w:val="6"/>
    <w:uiPriority w:val="59"/>
    <w:pPr>
      <w:spacing w:after="0" w:line="240" w:lineRule="auto"/>
    </w:pPr>
    <w:rPr>
      <w:sz w:val="20"/>
      <w:szCs w:val="20"/>
      <w:lang w:eastAsia="fr-FR"/>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0">
    <w:name w:val="List Paragraph"/>
    <w:basedOn w:val="1"/>
    <w:qFormat/>
    <w:uiPriority w:val="34"/>
    <w:pPr>
      <w:ind w:left="720"/>
      <w:contextualSpacing/>
    </w:pPr>
  </w:style>
  <w:style w:type="character" w:customStyle="1" w:styleId="11">
    <w:name w:val="Texte de bulles Car"/>
    <w:basedOn w:val="2"/>
    <w:link w:val="3"/>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CBFDD7-B25F-4B6D-A544-367EA2035AB0}">
  <ds:schemaRefs/>
</ds:datastoreItem>
</file>

<file path=docProps/app.xml><?xml version="1.0" encoding="utf-8"?>
<Properties xmlns="http://schemas.openxmlformats.org/officeDocument/2006/extended-properties" xmlns:vt="http://schemas.openxmlformats.org/officeDocument/2006/docPropsVTypes">
  <Template>Normal</Template>
  <Pages>8</Pages>
  <Words>1819</Words>
  <Characters>10010</Characters>
  <Lines>83</Lines>
  <Paragraphs>23</Paragraphs>
  <TotalTime>1639</TotalTime>
  <ScaleCrop>false</ScaleCrop>
  <LinksUpToDate>false</LinksUpToDate>
  <CharactersWithSpaces>11806</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2025-01-08T12:10:00Z</dcterms:created>
  <dc:creator>Pc</dc:creator>
  <cp:lastModifiedBy>selhani Said</cp:lastModifiedBy>
  <cp:lastPrinted>2025-01-09T15:45:00Z</cp:lastPrinted>
  <dcterms:modified xsi:type="dcterms:W3CDTF">2025-01-09T17:07:18Z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1036-12.2.0.19307</vt:lpwstr>
  </property>
  <property fmtid="{D5CDD505-2E9C-101B-9397-08002B2CF9AE}" pid="3" name="ICV">
    <vt:lpwstr>8B9C726491A348DABFA11DAB6C2C0784_13</vt:lpwstr>
  </property>
</Properties>
</file>