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0pt;margin-top:0pt;height:81pt;width:0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0pt;margin-top:0pt;height:81pt;width:0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Samedi 04 Mai 2024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(SENIOR)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pPr w:leftFromText="141" w:rightFromText="141" w:vertAnchor="text" w:horzAnchor="margin" w:tblpY="62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O.Médéa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GCM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 xml:space="preserve">Jeudi 02.05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Médéa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IMAME Lyes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385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NAHD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 RCK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04.05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1955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ASMO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Koléa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M’hamed MOUAZ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 Guir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MCBOS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Béchar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WAM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Ain Témouchent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OUCIEF Omar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WAB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Mostaganem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BENSAID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391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RCA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BELKEBIR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 Mohamed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392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SCM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  OPOW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5"/>
        <w:tblpPr w:leftFromText="141" w:rightFromText="141" w:vertAnchor="text" w:horzAnchor="margin" w:tblpY="55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393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CAB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04.05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Harrach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iCs/>
              </w:rPr>
              <w:t xml:space="preserve"> Novembre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Eulma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HARECH Ammar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MOC 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399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Khemis El Khechena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ZERROUKI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Abdelkader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O.Akbou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Ain M’Lila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KHELIFI Touhami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1C93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2D95"/>
    <w:rsid w:val="00133A5E"/>
    <w:rsid w:val="001413A8"/>
    <w:rsid w:val="0014148E"/>
    <w:rsid w:val="00143D57"/>
    <w:rsid w:val="00152C86"/>
    <w:rsid w:val="001530E5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96C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676EC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0D95"/>
    <w:rsid w:val="003C215F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A7E81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0F22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1D3E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446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6CD4"/>
    <w:rsid w:val="00727078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2815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227E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4DD5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0C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4D1"/>
    <w:rsid w:val="009C69B3"/>
    <w:rsid w:val="009C757D"/>
    <w:rsid w:val="009D01BE"/>
    <w:rsid w:val="009D11DE"/>
    <w:rsid w:val="009D2281"/>
    <w:rsid w:val="009D2FE5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1AE1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0E79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1FB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1925"/>
    <w:rsid w:val="00D42FA3"/>
    <w:rsid w:val="00D473A6"/>
    <w:rsid w:val="00D4784F"/>
    <w:rsid w:val="00D51B5E"/>
    <w:rsid w:val="00D524C0"/>
    <w:rsid w:val="00D52AED"/>
    <w:rsid w:val="00D53EEA"/>
    <w:rsid w:val="00D545DD"/>
    <w:rsid w:val="00D55E57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262"/>
    <w:rsid w:val="00DB7C6A"/>
    <w:rsid w:val="00DC1B4C"/>
    <w:rsid w:val="00DC2A9C"/>
    <w:rsid w:val="00DC3327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06511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81B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0000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5CDE3109"/>
    <w:rsid w:val="5FEB1F97"/>
    <w:rsid w:val="786A2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502BA-3848-45D3-B67F-587E7B6991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983</Characters>
  <Lines>8</Lines>
  <Paragraphs>2</Paragraphs>
  <TotalTime>1</TotalTime>
  <ScaleCrop>false</ScaleCrop>
  <LinksUpToDate>false</LinksUpToDate>
  <CharactersWithSpaces>1159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2024-04-25T12:41:00Z</cp:lastPrinted>
  <dcterms:modified xsi:type="dcterms:W3CDTF">2024-05-01T12:12:19Z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1036-12.2.0.16909</vt:lpwstr>
  </property>
  <property fmtid="{D5CDD505-2E9C-101B-9397-08002B2CF9AE}" pid="3" name="ICV">
    <vt:lpwstr>295C177DF4C542D2A9D3A7F4E355FF50_12</vt:lpwstr>
  </property>
</Properties>
</file>