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FEDERATION ALGERIENNE  DE  FOOTBALL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 2 »</w:t>
      </w:r>
    </w:p>
    <w:p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693"/>
        </w:tabs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COMMISSION  DE  DISCIPLINE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        </w:t>
      </w:r>
    </w:p>
    <w:p>
      <w:pPr>
        <w:tabs>
          <w:tab w:val="left" w:pos="1851"/>
        </w:tabs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      </w:t>
      </w:r>
      <w:r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SPECIAL</w:t>
      </w:r>
    </w:p>
    <w:p>
      <w:pPr>
        <w:tabs>
          <w:tab w:val="left" w:pos="1851"/>
        </w:tabs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  <w:r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TRAITEMENT DES AFFAIRES COUPE D’ALGERIE 1/32</w:t>
      </w:r>
      <w:r>
        <w:rPr>
          <w:b/>
          <w:bCs/>
          <w:sz w:val="32"/>
          <w:szCs w:val="32"/>
          <w:u w:val="single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ème</w:t>
      </w:r>
      <w: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</w:t>
      </w:r>
      <w:r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</w:t>
      </w:r>
    </w:p>
    <w:p>
      <w:pPr>
        <w:tabs>
          <w:tab w:val="left" w:pos="1851"/>
        </w:tabs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</w:t>
      </w:r>
      <w:r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PAR LA LIGUE DE FOOTBALL PROFESSIONNEL                                                </w:t>
      </w:r>
      <w: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</w:t>
      </w:r>
      <w:r>
        <w:rPr>
          <w:b/>
          <w:bCs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                                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t xml:space="preserve"> </w:t>
      </w: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r>
        <w:t xml:space="preserve"> 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  (PRÉSIDENT)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LOUCHEL  -  LAADJEL  -  OUAKLI</w:t>
      </w:r>
    </w:p>
    <w:p>
      <w:pPr>
        <w:tabs>
          <w:tab w:val="left" w:pos="1851"/>
        </w:tabs>
        <w:spacing w:after="0"/>
        <w:jc w:val="center"/>
      </w:pPr>
      <w:r>
        <w:tab/>
      </w: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</w:t>
      </w: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  <w:r>
        <w:rPr>
          <w:b/>
          <w:color w:val="FF0000"/>
          <w:u w:val="single"/>
        </w:rPr>
        <w:t xml:space="preserve">LIGUE DE FOOTBALL PROFÉSSIONNEL </w:t>
      </w:r>
      <w:r>
        <w:rPr>
          <w:b/>
          <w:color w:val="FF0000"/>
        </w:rPr>
        <w:t xml:space="preserve">  </w:t>
      </w:r>
      <w:r>
        <w:rPr>
          <w:b/>
          <w:sz w:val="28"/>
          <w:szCs w:val="28"/>
          <w:u w:val="single"/>
        </w:rPr>
        <w:t xml:space="preserve">Traitement des Affaires Coupe d’ Algérie                                                                                          </w:t>
      </w:r>
    </w:p>
    <w:p>
      <w:pPr>
        <w:tabs>
          <w:tab w:val="left" w:pos="1851"/>
          <w:tab w:val="left" w:pos="2681"/>
        </w:tabs>
        <w:spacing w:after="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1/32</w:t>
      </w:r>
      <w:r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</w:rPr>
        <w:t xml:space="preserve">   SENIORS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(Saison 2022/2023)</w:t>
      </w:r>
    </w:p>
    <w:p>
      <w:pPr>
        <w:tabs>
          <w:tab w:val="left" w:pos="1851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N°02 =</w:t>
      </w:r>
      <w:r>
        <w:rPr>
          <w:bCs/>
          <w:sz w:val="28"/>
          <w:szCs w:val="28"/>
        </w:rPr>
        <w:t xml:space="preserve"> Match IBKEK – USMAn du 25/11/2022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LAKROUT Fouad lic 22N02J0366 (IBKEK) Avertissement (CAS)</w:t>
      </w:r>
    </w:p>
    <w:p>
      <w:pPr>
        <w:tabs>
          <w:tab w:val="left" w:pos="1851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MOUSSA Kamel lic 22N02E0019 (Entraineur USMAn) </w:t>
      </w:r>
      <w:r>
        <w:rPr>
          <w:b/>
          <w:sz w:val="24"/>
          <w:szCs w:val="24"/>
        </w:rPr>
        <w:t>02  Matchs de suspension fermes + 15.000 DA d’Amende pour contestation de décision (persistante) (Art 101)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BEDDIAF Abdenour lic 22N02J0434 (USMAn)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BRAHIMI Abdellatif lic 22N02J0425 (USMAn) 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ALLAOUA Saadan lic 22N02J1564 (USMAn) 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BOUAZIZ Koussila lic 22N02J1242 (USMAn) 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N°05 =</w:t>
      </w:r>
      <w:r>
        <w:rPr>
          <w:bCs/>
          <w:sz w:val="28"/>
          <w:szCs w:val="28"/>
        </w:rPr>
        <w:t xml:space="preserve">  Match RCGO – ASK du 26/11/2022</w:t>
      </w:r>
    </w:p>
    <w:p>
      <w:pPr>
        <w:tabs>
          <w:tab w:val="left" w:pos="1851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KABRI Sid Ali lic 22N02J1103 (ASK)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BEZAZ Abdelhakim lic 22N02J0412 (ASK)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ZALANI Chouaib lic 22N02J0414 (ASK)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N°09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USC – NAHD du 26/11/2022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CHIKHAOUI Abdellah lic 22N02J1241 (NAHD) Avertissement (J/D)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N°20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ABS – USS du 25/11/2022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BELGHAMRI  Abdelsamai lic 22N02J0403 (USS) 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N°22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ESG – ASO du 26/11/2022</w:t>
      </w:r>
    </w:p>
    <w:p>
      <w:pPr>
        <w:tabs>
          <w:tab w:val="left" w:pos="1851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LOKHMANE Noureddine lic 22N02D2134 (Secrétaire ESG)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SIYAB Youcef Islam lic 22N02J1553 (ESG)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TOUATI  Mohamed Islam lic  22N02J0574 (ESG)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N°25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CRT –JSBM du 26/11/22022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MADOUR Nasser lic 22N02J1008  (JSBM) Avertissement (J/D)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N°26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AEM – NRBT du 26/11/2022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BOUKAF Nasreddine lic 22N02J0714 (NRBT) Avertissement (J/D)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BOUSSIF Aimen lic 22N02J0717 (NRBT)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CHIBANE Aymen lic 22N02J0905 (NRBT) Avertissement (A/J)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HAMLAOUI Abderaouf lic 22N02J0959 (NRBT) Avertissement (A/J)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N°27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ESM – WABT du 25/11/2022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BELKHIR Sid Ahmed lic 22N02J0780 (ESM)  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N°28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SCM – CRBL du 25/11/2022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BOULEBNA  Nasereddine lic 22N02J0807 (SCM)  Avertissement (J/D)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LARBI CHAHT Abdelkrim lic 22N02J0377 (SCM) </w:t>
      </w:r>
      <w:r>
        <w:rPr>
          <w:bCs/>
          <w:sz w:val="24"/>
          <w:szCs w:val="24"/>
        </w:rPr>
        <w:t>Avertissement (CAS)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ZAHZOUH Oussama lic 22N02J0378 (SCM)  </w:t>
      </w:r>
      <w:r>
        <w:rPr>
          <w:bCs/>
          <w:sz w:val="24"/>
          <w:szCs w:val="24"/>
        </w:rPr>
        <w:t>Avertissement (A/J)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N°29 =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Match JSK – JSMT du 25/11/2022</w:t>
      </w:r>
    </w:p>
    <w:p>
      <w:pPr>
        <w:tabs>
          <w:tab w:val="left" w:pos="1851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MORSLI Slimane lic 22N02J0835 (JSMT) Avertissement (J/D)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70"/>
    <w:rsid w:val="00C21170"/>
    <w:rsid w:val="00C25727"/>
    <w:rsid w:val="6531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459</Words>
  <Characters>2525</Characters>
  <Lines>21</Lines>
  <Paragraphs>5</Paragraphs>
  <TotalTime>2</TotalTime>
  <ScaleCrop>false</ScaleCrop>
  <LinksUpToDate>false</LinksUpToDate>
  <CharactersWithSpaces>2979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2022-12-01T16:31:00Z</dcterms:created>
  <dc:creator>Pc</dc:creator>
  <cp:lastModifiedBy>said</cp:lastModifiedBy>
  <dcterms:modified xsi:type="dcterms:W3CDTF">2022-12-01T18:27:34Z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92319AAC84C54342B625DDEF2B45F1AA</vt:lpwstr>
  </property>
</Properties>
</file>